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9C53" w14:textId="77777777" w:rsidR="00E9098C" w:rsidRDefault="00E9098C" w:rsidP="00E9098C">
      <w:pPr>
        <w:ind w:left="567"/>
        <w:jc w:val="both"/>
        <w:rPr>
          <w:rFonts w:ascii="Tahoma" w:hAnsi="Tahoma" w:cs="Tahoma"/>
          <w:sz w:val="22"/>
          <w:szCs w:val="22"/>
        </w:rPr>
      </w:pPr>
    </w:p>
    <w:p w14:paraId="7B9D1DB5" w14:textId="77777777" w:rsidR="00E9098C" w:rsidRPr="009148DE" w:rsidRDefault="00E9098C" w:rsidP="00E9098C">
      <w:pPr>
        <w:jc w:val="center"/>
        <w:rPr>
          <w:rFonts w:ascii="Tahoma" w:hAnsi="Tahoma" w:cs="Tahoma"/>
          <w:b/>
          <w:sz w:val="22"/>
          <w:szCs w:val="22"/>
        </w:rPr>
      </w:pPr>
      <w:r w:rsidRPr="009148DE">
        <w:rPr>
          <w:rFonts w:ascii="Tahoma" w:hAnsi="Tahoma" w:cs="Tahoma"/>
          <w:b/>
          <w:smallCaps/>
          <w:sz w:val="22"/>
          <w:szCs w:val="22"/>
        </w:rPr>
        <w:t xml:space="preserve">ZMLUVA O POSKYTNUTÍ SLUŽIEB </w:t>
      </w:r>
    </w:p>
    <w:p w14:paraId="5589952D" w14:textId="77777777" w:rsidR="00E9098C" w:rsidRPr="009148DE" w:rsidRDefault="00E9098C" w:rsidP="00E9098C">
      <w:pPr>
        <w:jc w:val="center"/>
        <w:rPr>
          <w:rFonts w:ascii="Tahoma" w:hAnsi="Tahoma" w:cs="Tahoma"/>
          <w:bCs/>
          <w:sz w:val="22"/>
          <w:szCs w:val="22"/>
        </w:rPr>
      </w:pPr>
      <w:r w:rsidRPr="009148DE">
        <w:rPr>
          <w:rFonts w:ascii="Tahoma" w:hAnsi="Tahoma" w:cs="Tahoma"/>
          <w:b/>
          <w:bCs/>
          <w:sz w:val="22"/>
          <w:szCs w:val="22"/>
        </w:rPr>
        <w:t>uzavretá podľa § 269 ods. 2 a </w:t>
      </w:r>
      <w:proofErr w:type="spellStart"/>
      <w:r w:rsidRPr="009148DE">
        <w:rPr>
          <w:rFonts w:ascii="Tahoma" w:hAnsi="Tahoma" w:cs="Tahoma"/>
          <w:b/>
          <w:bCs/>
          <w:sz w:val="22"/>
          <w:szCs w:val="22"/>
        </w:rPr>
        <w:t>nasl</w:t>
      </w:r>
      <w:proofErr w:type="spellEnd"/>
      <w:r w:rsidRPr="009148DE">
        <w:rPr>
          <w:rFonts w:ascii="Tahoma" w:hAnsi="Tahoma" w:cs="Tahoma"/>
          <w:b/>
          <w:bCs/>
          <w:sz w:val="22"/>
          <w:szCs w:val="22"/>
        </w:rPr>
        <w:t xml:space="preserve">. zákona č. 513/1991 Zb. v znení neskorších predpisov </w:t>
      </w:r>
      <w:r w:rsidRPr="009148DE">
        <w:rPr>
          <w:rFonts w:ascii="Tahoma" w:hAnsi="Tahoma" w:cs="Tahoma"/>
          <w:b/>
          <w:sz w:val="22"/>
          <w:szCs w:val="22"/>
        </w:rPr>
        <w:t>(ďalej len „Zmluva“) na poskytnutie služieb</w:t>
      </w:r>
    </w:p>
    <w:p w14:paraId="1A2CB2E5" w14:textId="77777777" w:rsidR="00E9098C" w:rsidRPr="009148DE" w:rsidRDefault="00E9098C" w:rsidP="00E9098C">
      <w:pPr>
        <w:pStyle w:val="Hlavika"/>
        <w:tabs>
          <w:tab w:val="left" w:pos="2340"/>
        </w:tabs>
        <w:jc w:val="center"/>
        <w:rPr>
          <w:rFonts w:ascii="Tahoma" w:hAnsi="Tahoma" w:cs="Tahoma"/>
          <w:b/>
          <w:bCs/>
          <w:sz w:val="22"/>
          <w:szCs w:val="22"/>
        </w:rPr>
      </w:pPr>
    </w:p>
    <w:p w14:paraId="3FD7C2F9" w14:textId="1BF0F7BF" w:rsidR="00E9098C" w:rsidRPr="009148DE" w:rsidRDefault="00E9098C" w:rsidP="00E9098C">
      <w:pPr>
        <w:pStyle w:val="Hlavika"/>
        <w:jc w:val="center"/>
        <w:rPr>
          <w:rFonts w:ascii="Tahoma" w:hAnsi="Tahoma" w:cs="Tahoma"/>
          <w:b/>
          <w:bCs/>
          <w:i/>
          <w:iCs/>
          <w:sz w:val="22"/>
          <w:szCs w:val="22"/>
        </w:rPr>
      </w:pPr>
      <w:r w:rsidRPr="009148DE">
        <w:rPr>
          <w:rFonts w:ascii="Tahoma" w:eastAsiaTheme="minorHAnsi" w:hAnsi="Tahoma" w:cs="Tahoma"/>
          <w:b/>
          <w:bCs/>
          <w:i/>
          <w:iCs/>
          <w:sz w:val="22"/>
          <w:szCs w:val="22"/>
        </w:rPr>
        <w:t>„</w:t>
      </w:r>
      <w:bookmarkStart w:id="0" w:name="_Hlk70542592"/>
      <w:r w:rsidR="00A00A4F" w:rsidRPr="00A00A4F">
        <w:rPr>
          <w:rFonts w:ascii="Tahoma" w:hAnsi="Tahoma" w:cs="Tahoma"/>
          <w:b/>
          <w:bCs/>
          <w:i/>
          <w:iCs/>
          <w:sz w:val="22"/>
          <w:szCs w:val="22"/>
          <w:lang w:eastAsia="zh-TW"/>
        </w:rPr>
        <w:t>Drahovce - Obecná splašková kanalizácia</w:t>
      </w:r>
      <w:r w:rsidR="00A00A4F">
        <w:rPr>
          <w:rFonts w:ascii="Tahoma" w:hAnsi="Tahoma" w:cs="Tahoma"/>
          <w:b/>
          <w:bCs/>
          <w:i/>
          <w:iCs/>
          <w:sz w:val="22"/>
          <w:szCs w:val="22"/>
          <w:lang w:eastAsia="zh-TW"/>
        </w:rPr>
        <w:t xml:space="preserve"> </w:t>
      </w:r>
      <w:bookmarkEnd w:id="0"/>
      <w:r w:rsidR="00A00A4F" w:rsidRPr="00A00A4F">
        <w:rPr>
          <w:rFonts w:ascii="Tahoma" w:hAnsi="Tahoma" w:cs="Tahoma"/>
          <w:b/>
          <w:bCs/>
          <w:i/>
          <w:iCs/>
          <w:sz w:val="22"/>
          <w:szCs w:val="22"/>
          <w:lang w:eastAsia="zh-TW"/>
        </w:rPr>
        <w:t>- stavebný dozor</w:t>
      </w:r>
      <w:r w:rsidRPr="009148DE">
        <w:rPr>
          <w:rFonts w:ascii="Tahoma" w:eastAsiaTheme="minorHAnsi" w:hAnsi="Tahoma" w:cs="Tahoma"/>
          <w:b/>
          <w:bCs/>
          <w:i/>
          <w:iCs/>
          <w:sz w:val="22"/>
          <w:szCs w:val="22"/>
        </w:rPr>
        <w:t>“</w:t>
      </w:r>
    </w:p>
    <w:p w14:paraId="535FA4BF" w14:textId="77777777" w:rsidR="00E9098C" w:rsidRPr="009148DE" w:rsidRDefault="00E9098C" w:rsidP="00E9098C">
      <w:pPr>
        <w:pStyle w:val="Hlavika"/>
        <w:jc w:val="center"/>
        <w:rPr>
          <w:rFonts w:ascii="Tahoma" w:hAnsi="Tahoma" w:cs="Tahoma"/>
          <w:b/>
          <w:bCs/>
          <w:sz w:val="22"/>
          <w:szCs w:val="22"/>
        </w:rPr>
      </w:pPr>
    </w:p>
    <w:tbl>
      <w:tblPr>
        <w:tblW w:w="17295" w:type="dxa"/>
        <w:tblLayout w:type="fixed"/>
        <w:tblCellMar>
          <w:left w:w="70" w:type="dxa"/>
          <w:right w:w="70" w:type="dxa"/>
        </w:tblCellMar>
        <w:tblLook w:val="04A0" w:firstRow="1" w:lastRow="0" w:firstColumn="1" w:lastColumn="0" w:noHBand="0" w:noVBand="1"/>
      </w:tblPr>
      <w:tblGrid>
        <w:gridCol w:w="5387"/>
        <w:gridCol w:w="5954"/>
        <w:gridCol w:w="5954"/>
      </w:tblGrid>
      <w:tr w:rsidR="00E9098C" w:rsidRPr="009148DE" w14:paraId="739C70CD" w14:textId="77777777" w:rsidTr="00DC0286">
        <w:trPr>
          <w:gridAfter w:val="1"/>
          <w:wAfter w:w="5954" w:type="dxa"/>
        </w:trPr>
        <w:tc>
          <w:tcPr>
            <w:tcW w:w="5387" w:type="dxa"/>
            <w:hideMark/>
          </w:tcPr>
          <w:p w14:paraId="17400882" w14:textId="7FDEF163" w:rsidR="00E9098C" w:rsidRPr="009148DE" w:rsidRDefault="00E9098C" w:rsidP="00C53CBF">
            <w:pPr>
              <w:ind w:left="356" w:hanging="356"/>
              <w:rPr>
                <w:rFonts w:ascii="Tahoma" w:hAnsi="Tahoma" w:cs="Tahoma"/>
                <w:b/>
                <w:sz w:val="22"/>
                <w:szCs w:val="22"/>
              </w:rPr>
            </w:pPr>
            <w:r w:rsidRPr="009148DE">
              <w:rPr>
                <w:rFonts w:ascii="Tahoma" w:hAnsi="Tahoma" w:cs="Tahoma"/>
                <w:b/>
                <w:sz w:val="22"/>
                <w:szCs w:val="22"/>
              </w:rPr>
              <w:t xml:space="preserve">1.   </w:t>
            </w:r>
            <w:r w:rsidRPr="009148DE">
              <w:rPr>
                <w:rFonts w:ascii="Tahoma" w:hAnsi="Tahoma" w:cs="Tahoma"/>
                <w:b/>
                <w:bCs/>
                <w:color w:val="000000"/>
                <w:sz w:val="22"/>
                <w:szCs w:val="22"/>
              </w:rPr>
              <w:t>Objednávateľ</w:t>
            </w:r>
            <w:r w:rsidRPr="009148DE">
              <w:rPr>
                <w:rFonts w:ascii="Tahoma" w:hAnsi="Tahoma" w:cs="Tahoma"/>
                <w:b/>
                <w:sz w:val="22"/>
                <w:szCs w:val="22"/>
              </w:rPr>
              <w:t xml:space="preserve">: </w:t>
            </w:r>
            <w:r w:rsidR="00DA1875">
              <w:rPr>
                <w:rFonts w:ascii="Tahoma" w:hAnsi="Tahoma" w:cs="Tahoma"/>
                <w:b/>
                <w:sz w:val="22"/>
                <w:szCs w:val="22"/>
              </w:rPr>
              <w:t>Obec Drahovce</w:t>
            </w:r>
          </w:p>
          <w:p w14:paraId="0E9323E5" w14:textId="2CEDF2A8" w:rsidR="00E9098C" w:rsidRPr="009148DE" w:rsidRDefault="00E9098C" w:rsidP="00580EC0">
            <w:pPr>
              <w:ind w:left="356"/>
              <w:rPr>
                <w:rFonts w:ascii="Tahoma" w:hAnsi="Tahoma" w:cs="Tahoma"/>
                <w:sz w:val="22"/>
                <w:szCs w:val="22"/>
              </w:rPr>
            </w:pPr>
            <w:r w:rsidRPr="009148DE">
              <w:rPr>
                <w:rFonts w:ascii="Tahoma" w:hAnsi="Tahoma" w:cs="Tahoma"/>
                <w:sz w:val="22"/>
                <w:szCs w:val="22"/>
              </w:rPr>
              <w:t>Sídlo:</w:t>
            </w:r>
            <w:r w:rsidR="00580EC0">
              <w:rPr>
                <w:rFonts w:ascii="Tahoma" w:hAnsi="Tahoma" w:cs="Tahoma"/>
                <w:sz w:val="22"/>
                <w:szCs w:val="22"/>
              </w:rPr>
              <w:t xml:space="preserve"> Hlavná 429/127, </w:t>
            </w:r>
            <w:r w:rsidR="00580EC0" w:rsidRPr="00580EC0">
              <w:rPr>
                <w:rFonts w:ascii="Tahoma" w:hAnsi="Tahoma" w:cs="Tahoma"/>
                <w:sz w:val="22"/>
                <w:szCs w:val="22"/>
              </w:rPr>
              <w:t>922 41 Drahovce</w:t>
            </w:r>
          </w:p>
        </w:tc>
        <w:tc>
          <w:tcPr>
            <w:tcW w:w="5954" w:type="dxa"/>
          </w:tcPr>
          <w:p w14:paraId="23C910F6" w14:textId="065D23AC" w:rsidR="00E9098C" w:rsidRPr="009148DE" w:rsidRDefault="00E9098C" w:rsidP="00C53CBF">
            <w:pPr>
              <w:jc w:val="both"/>
              <w:rPr>
                <w:rFonts w:ascii="Tahoma" w:hAnsi="Tahoma" w:cs="Tahoma"/>
                <w:sz w:val="22"/>
                <w:szCs w:val="22"/>
              </w:rPr>
            </w:pPr>
          </w:p>
        </w:tc>
      </w:tr>
      <w:tr w:rsidR="00A00A4F" w:rsidRPr="009148DE" w14:paraId="746D7AE0" w14:textId="77777777" w:rsidTr="00DC0286">
        <w:trPr>
          <w:gridAfter w:val="1"/>
          <w:wAfter w:w="5954" w:type="dxa"/>
        </w:trPr>
        <w:tc>
          <w:tcPr>
            <w:tcW w:w="5387" w:type="dxa"/>
          </w:tcPr>
          <w:p w14:paraId="53A05498" w14:textId="03877697" w:rsidR="00A00A4F" w:rsidRPr="009148DE" w:rsidRDefault="00A00A4F" w:rsidP="00A00A4F">
            <w:pPr>
              <w:rPr>
                <w:rFonts w:ascii="Tahoma" w:hAnsi="Tahoma" w:cs="Tahoma"/>
                <w:bCs/>
                <w:sz w:val="22"/>
                <w:szCs w:val="22"/>
              </w:rPr>
            </w:pPr>
            <w:r>
              <w:rPr>
                <w:rFonts w:ascii="Tahoma" w:hAnsi="Tahoma" w:cs="Tahoma"/>
                <w:sz w:val="22"/>
                <w:szCs w:val="22"/>
              </w:rPr>
              <w:t xml:space="preserve">     Štatutárny orgán</w:t>
            </w:r>
            <w:r w:rsidRPr="009148DE">
              <w:rPr>
                <w:rFonts w:ascii="Tahoma" w:hAnsi="Tahoma" w:cs="Tahoma"/>
                <w:sz w:val="22"/>
                <w:szCs w:val="22"/>
              </w:rPr>
              <w:t>:</w:t>
            </w:r>
            <w:r w:rsidR="00DC0286">
              <w:t xml:space="preserve"> </w:t>
            </w:r>
            <w:r w:rsidR="00DC0286" w:rsidRPr="00DC0286">
              <w:rPr>
                <w:rFonts w:ascii="Tahoma" w:hAnsi="Tahoma" w:cs="Tahoma"/>
                <w:sz w:val="22"/>
                <w:szCs w:val="22"/>
              </w:rPr>
              <w:t xml:space="preserve">Miroslav </w:t>
            </w:r>
            <w:proofErr w:type="spellStart"/>
            <w:r w:rsidR="00DC0286" w:rsidRPr="00DC0286">
              <w:rPr>
                <w:rFonts w:ascii="Tahoma" w:hAnsi="Tahoma" w:cs="Tahoma"/>
                <w:sz w:val="22"/>
                <w:szCs w:val="22"/>
              </w:rPr>
              <w:t>Ledecký</w:t>
            </w:r>
            <w:proofErr w:type="spellEnd"/>
            <w:r w:rsidR="00DC0286">
              <w:rPr>
                <w:rFonts w:ascii="Tahoma" w:hAnsi="Tahoma" w:cs="Tahoma"/>
                <w:sz w:val="22"/>
                <w:szCs w:val="22"/>
              </w:rPr>
              <w:t>, starosta obce</w:t>
            </w:r>
          </w:p>
        </w:tc>
        <w:tc>
          <w:tcPr>
            <w:tcW w:w="5954" w:type="dxa"/>
          </w:tcPr>
          <w:p w14:paraId="48DA2941" w14:textId="3E2E2353" w:rsidR="00A00A4F" w:rsidRPr="009148DE" w:rsidRDefault="00A00A4F" w:rsidP="00C53CBF">
            <w:pPr>
              <w:jc w:val="both"/>
              <w:rPr>
                <w:rFonts w:ascii="Tahoma" w:hAnsi="Tahoma" w:cs="Tahoma"/>
                <w:sz w:val="22"/>
                <w:szCs w:val="22"/>
              </w:rPr>
            </w:pPr>
          </w:p>
        </w:tc>
      </w:tr>
      <w:tr w:rsidR="00A00A4F" w:rsidRPr="009148DE" w14:paraId="63E7957A" w14:textId="77777777" w:rsidTr="00DC0286">
        <w:trPr>
          <w:gridAfter w:val="1"/>
          <w:wAfter w:w="5954" w:type="dxa"/>
          <w:trHeight w:val="277"/>
        </w:trPr>
        <w:tc>
          <w:tcPr>
            <w:tcW w:w="5387" w:type="dxa"/>
            <w:hideMark/>
          </w:tcPr>
          <w:p w14:paraId="1295F323" w14:textId="045B6597" w:rsidR="00A00A4F" w:rsidRPr="009148DE" w:rsidRDefault="00A00A4F" w:rsidP="00C53CBF">
            <w:pPr>
              <w:pStyle w:val="Default"/>
              <w:ind w:left="356"/>
              <w:rPr>
                <w:rFonts w:ascii="Tahoma" w:hAnsi="Tahoma" w:cs="Tahoma"/>
                <w:sz w:val="22"/>
                <w:szCs w:val="22"/>
              </w:rPr>
            </w:pPr>
            <w:r w:rsidRPr="009148DE">
              <w:rPr>
                <w:rFonts w:ascii="Tahoma" w:hAnsi="Tahoma" w:cs="Tahoma"/>
                <w:sz w:val="22"/>
                <w:szCs w:val="22"/>
              </w:rPr>
              <w:t xml:space="preserve">Kontaktná osoba: </w:t>
            </w:r>
            <w:r w:rsidR="00DC0286" w:rsidRPr="00DC0286">
              <w:rPr>
                <w:rFonts w:ascii="Tahoma" w:hAnsi="Tahoma" w:cs="Tahoma"/>
                <w:sz w:val="22"/>
                <w:szCs w:val="22"/>
              </w:rPr>
              <w:t xml:space="preserve">Miroslav </w:t>
            </w:r>
            <w:proofErr w:type="spellStart"/>
            <w:r w:rsidR="00DC0286" w:rsidRPr="00DC0286">
              <w:rPr>
                <w:rFonts w:ascii="Tahoma" w:hAnsi="Tahoma" w:cs="Tahoma"/>
                <w:sz w:val="22"/>
                <w:szCs w:val="22"/>
              </w:rPr>
              <w:t>Ledecký</w:t>
            </w:r>
            <w:proofErr w:type="spellEnd"/>
            <w:r w:rsidR="00DC0286">
              <w:rPr>
                <w:rFonts w:ascii="Tahoma" w:hAnsi="Tahoma" w:cs="Tahoma"/>
                <w:sz w:val="22"/>
                <w:szCs w:val="22"/>
              </w:rPr>
              <w:t>, starosta obce</w:t>
            </w:r>
          </w:p>
          <w:p w14:paraId="270FE288" w14:textId="48435ED6" w:rsidR="00A00A4F" w:rsidRPr="009148DE" w:rsidRDefault="00A00A4F" w:rsidP="00C53CBF">
            <w:pPr>
              <w:pStyle w:val="Default"/>
              <w:ind w:left="356"/>
              <w:rPr>
                <w:rFonts w:ascii="Tahoma" w:hAnsi="Tahoma" w:cs="Tahoma"/>
                <w:sz w:val="22"/>
                <w:szCs w:val="22"/>
              </w:rPr>
            </w:pPr>
            <w:r w:rsidRPr="009148DE">
              <w:rPr>
                <w:rFonts w:ascii="Tahoma" w:hAnsi="Tahoma" w:cs="Tahoma"/>
                <w:sz w:val="22"/>
                <w:szCs w:val="22"/>
              </w:rPr>
              <w:t xml:space="preserve">IČO: </w:t>
            </w:r>
            <w:r w:rsidR="00580EC0" w:rsidRPr="00580EC0">
              <w:rPr>
                <w:rFonts w:ascii="Tahoma" w:hAnsi="Tahoma" w:cs="Tahoma"/>
                <w:sz w:val="22"/>
                <w:szCs w:val="22"/>
              </w:rPr>
              <w:t>00312461</w:t>
            </w:r>
          </w:p>
        </w:tc>
        <w:tc>
          <w:tcPr>
            <w:tcW w:w="5954" w:type="dxa"/>
          </w:tcPr>
          <w:p w14:paraId="27723853" w14:textId="0B0DF694" w:rsidR="00A00A4F" w:rsidRPr="009148DE" w:rsidRDefault="00A00A4F" w:rsidP="00C53CBF">
            <w:pPr>
              <w:pStyle w:val="Default"/>
              <w:jc w:val="both"/>
              <w:rPr>
                <w:rFonts w:ascii="Tahoma" w:hAnsi="Tahoma" w:cs="Tahoma"/>
                <w:sz w:val="22"/>
                <w:szCs w:val="22"/>
              </w:rPr>
            </w:pPr>
          </w:p>
        </w:tc>
      </w:tr>
      <w:tr w:rsidR="00A00A4F" w:rsidRPr="009148DE" w14:paraId="621A0CED" w14:textId="77777777" w:rsidTr="00DC0286">
        <w:trPr>
          <w:gridAfter w:val="1"/>
          <w:wAfter w:w="5954" w:type="dxa"/>
        </w:trPr>
        <w:tc>
          <w:tcPr>
            <w:tcW w:w="5387" w:type="dxa"/>
            <w:hideMark/>
          </w:tcPr>
          <w:p w14:paraId="1E704272" w14:textId="4B465ADC" w:rsidR="00A00A4F" w:rsidRPr="009148DE" w:rsidRDefault="00A00A4F" w:rsidP="00C53CBF">
            <w:pPr>
              <w:pStyle w:val="Default"/>
              <w:ind w:left="356"/>
              <w:rPr>
                <w:rFonts w:ascii="Tahoma" w:hAnsi="Tahoma" w:cs="Tahoma"/>
                <w:sz w:val="22"/>
                <w:szCs w:val="22"/>
              </w:rPr>
            </w:pPr>
            <w:r w:rsidRPr="009148DE">
              <w:rPr>
                <w:rFonts w:ascii="Tahoma" w:hAnsi="Tahoma" w:cs="Tahoma"/>
                <w:sz w:val="22"/>
                <w:szCs w:val="22"/>
              </w:rPr>
              <w:t xml:space="preserve">DIČ: </w:t>
            </w:r>
            <w:r w:rsidR="00580EC0" w:rsidRPr="00580EC0">
              <w:rPr>
                <w:rFonts w:ascii="Tahoma" w:hAnsi="Tahoma" w:cs="Tahoma"/>
                <w:sz w:val="22"/>
                <w:szCs w:val="22"/>
              </w:rPr>
              <w:t>2020530864</w:t>
            </w:r>
          </w:p>
        </w:tc>
        <w:tc>
          <w:tcPr>
            <w:tcW w:w="5954" w:type="dxa"/>
          </w:tcPr>
          <w:p w14:paraId="3CB40B16" w14:textId="31B953EC" w:rsidR="00A00A4F" w:rsidRPr="009148DE" w:rsidRDefault="00A00A4F" w:rsidP="00C53CBF">
            <w:pPr>
              <w:pStyle w:val="Default"/>
              <w:rPr>
                <w:rFonts w:ascii="Tahoma" w:hAnsi="Tahoma" w:cs="Tahoma"/>
                <w:sz w:val="22"/>
                <w:szCs w:val="22"/>
              </w:rPr>
            </w:pPr>
          </w:p>
        </w:tc>
      </w:tr>
      <w:tr w:rsidR="00A00A4F" w:rsidRPr="009148DE" w14:paraId="68ED6B13" w14:textId="77777777" w:rsidTr="00DC0286">
        <w:trPr>
          <w:gridAfter w:val="1"/>
          <w:wAfter w:w="5954" w:type="dxa"/>
        </w:trPr>
        <w:tc>
          <w:tcPr>
            <w:tcW w:w="5387" w:type="dxa"/>
            <w:hideMark/>
          </w:tcPr>
          <w:p w14:paraId="1C6EDA4F" w14:textId="76BA87D1" w:rsidR="00A00A4F" w:rsidRPr="009148DE" w:rsidRDefault="00A00A4F" w:rsidP="00C53CBF">
            <w:pPr>
              <w:pStyle w:val="Default"/>
              <w:ind w:left="356"/>
              <w:rPr>
                <w:rFonts w:ascii="Tahoma" w:hAnsi="Tahoma" w:cs="Tahoma"/>
                <w:sz w:val="22"/>
                <w:szCs w:val="22"/>
              </w:rPr>
            </w:pPr>
            <w:r w:rsidRPr="009148DE">
              <w:rPr>
                <w:rFonts w:ascii="Tahoma" w:hAnsi="Tahoma" w:cs="Tahoma"/>
                <w:sz w:val="22"/>
                <w:szCs w:val="22"/>
              </w:rPr>
              <w:t>IBAN:</w:t>
            </w:r>
            <w:r w:rsidR="004C7D4A">
              <w:rPr>
                <w:rFonts w:ascii="Tahoma" w:hAnsi="Tahoma" w:cs="Tahoma"/>
                <w:sz w:val="22"/>
                <w:szCs w:val="22"/>
              </w:rPr>
              <w:t xml:space="preserve"> SK38 5600 0000 0010 1535 0008</w:t>
            </w:r>
          </w:p>
        </w:tc>
        <w:tc>
          <w:tcPr>
            <w:tcW w:w="5954" w:type="dxa"/>
          </w:tcPr>
          <w:p w14:paraId="63B9C5FD" w14:textId="2DD55B81" w:rsidR="00A00A4F" w:rsidRPr="009148DE" w:rsidRDefault="00A00A4F" w:rsidP="00C53CBF">
            <w:pPr>
              <w:pStyle w:val="Default"/>
              <w:rPr>
                <w:rFonts w:ascii="Tahoma" w:hAnsi="Tahoma" w:cs="Tahoma"/>
                <w:sz w:val="22"/>
                <w:szCs w:val="22"/>
              </w:rPr>
            </w:pPr>
          </w:p>
        </w:tc>
      </w:tr>
      <w:tr w:rsidR="00A00A4F" w:rsidRPr="009148DE" w14:paraId="7E1B3FD9" w14:textId="77777777" w:rsidTr="00DC0286">
        <w:trPr>
          <w:gridAfter w:val="1"/>
          <w:wAfter w:w="5954" w:type="dxa"/>
        </w:trPr>
        <w:tc>
          <w:tcPr>
            <w:tcW w:w="5387" w:type="dxa"/>
            <w:hideMark/>
          </w:tcPr>
          <w:p w14:paraId="7731B4E1" w14:textId="6CF94CB7" w:rsidR="00A00A4F" w:rsidRPr="009148DE" w:rsidRDefault="00A00A4F" w:rsidP="004C7D4A">
            <w:pPr>
              <w:pStyle w:val="Default"/>
              <w:rPr>
                <w:rFonts w:ascii="Tahoma" w:hAnsi="Tahoma" w:cs="Tahoma"/>
                <w:sz w:val="22"/>
                <w:szCs w:val="22"/>
              </w:rPr>
            </w:pPr>
          </w:p>
        </w:tc>
        <w:tc>
          <w:tcPr>
            <w:tcW w:w="5954" w:type="dxa"/>
          </w:tcPr>
          <w:p w14:paraId="48F51B0B" w14:textId="6D242460" w:rsidR="00A00A4F" w:rsidRPr="009148DE" w:rsidRDefault="00A00A4F" w:rsidP="00C53CBF">
            <w:pPr>
              <w:pStyle w:val="Default"/>
              <w:rPr>
                <w:rFonts w:ascii="Tahoma" w:hAnsi="Tahoma" w:cs="Tahoma"/>
                <w:sz w:val="22"/>
                <w:szCs w:val="22"/>
              </w:rPr>
            </w:pPr>
          </w:p>
        </w:tc>
      </w:tr>
      <w:tr w:rsidR="00A00A4F" w:rsidRPr="009148DE" w14:paraId="12117B32" w14:textId="77777777" w:rsidTr="00DC0286">
        <w:trPr>
          <w:gridAfter w:val="1"/>
          <w:wAfter w:w="5954" w:type="dxa"/>
        </w:trPr>
        <w:tc>
          <w:tcPr>
            <w:tcW w:w="5387" w:type="dxa"/>
            <w:hideMark/>
          </w:tcPr>
          <w:p w14:paraId="15FF3744" w14:textId="5831CB58" w:rsidR="00A00A4F" w:rsidRPr="009148DE" w:rsidRDefault="00A00A4F" w:rsidP="00C53CBF">
            <w:pPr>
              <w:pStyle w:val="Default"/>
              <w:ind w:left="356"/>
              <w:rPr>
                <w:rFonts w:ascii="Tahoma" w:hAnsi="Tahoma" w:cs="Tahoma"/>
                <w:sz w:val="22"/>
                <w:szCs w:val="22"/>
              </w:rPr>
            </w:pPr>
            <w:r w:rsidRPr="009148DE">
              <w:rPr>
                <w:rFonts w:ascii="Tahoma" w:hAnsi="Tahoma" w:cs="Tahoma"/>
                <w:sz w:val="22"/>
                <w:szCs w:val="22"/>
              </w:rPr>
              <w:t>(ďalej aj len ako “</w:t>
            </w:r>
            <w:r w:rsidRPr="009148DE">
              <w:rPr>
                <w:rFonts w:ascii="Tahoma" w:hAnsi="Tahoma" w:cs="Tahoma"/>
                <w:i/>
                <w:iCs/>
                <w:sz w:val="22"/>
                <w:szCs w:val="22"/>
              </w:rPr>
              <w:t>Objednávateľ</w:t>
            </w:r>
            <w:r w:rsidRPr="009148DE">
              <w:rPr>
                <w:rFonts w:ascii="Tahoma" w:hAnsi="Tahoma" w:cs="Tahoma"/>
                <w:sz w:val="22"/>
                <w:szCs w:val="22"/>
              </w:rPr>
              <w:t>“)</w:t>
            </w:r>
          </w:p>
        </w:tc>
        <w:tc>
          <w:tcPr>
            <w:tcW w:w="5954" w:type="dxa"/>
          </w:tcPr>
          <w:p w14:paraId="7AF7DE20" w14:textId="3D2B1429" w:rsidR="00A00A4F" w:rsidRPr="009148DE" w:rsidRDefault="00A00A4F" w:rsidP="00C53CBF">
            <w:pPr>
              <w:pStyle w:val="Default"/>
              <w:rPr>
                <w:rFonts w:ascii="Tahoma" w:hAnsi="Tahoma" w:cs="Tahoma"/>
                <w:sz w:val="22"/>
                <w:szCs w:val="22"/>
              </w:rPr>
            </w:pPr>
          </w:p>
        </w:tc>
      </w:tr>
      <w:tr w:rsidR="00A00A4F" w:rsidRPr="009148DE" w14:paraId="2F713E17" w14:textId="77777777" w:rsidTr="00DC0286">
        <w:trPr>
          <w:gridAfter w:val="1"/>
          <w:wAfter w:w="5954" w:type="dxa"/>
        </w:trPr>
        <w:tc>
          <w:tcPr>
            <w:tcW w:w="5387" w:type="dxa"/>
          </w:tcPr>
          <w:p w14:paraId="43AFF386" w14:textId="7E6FB861" w:rsidR="00A00A4F" w:rsidRPr="009148DE" w:rsidRDefault="00A00A4F" w:rsidP="00C53CBF">
            <w:pPr>
              <w:pStyle w:val="Default"/>
              <w:ind w:left="356"/>
              <w:rPr>
                <w:rFonts w:ascii="Tahoma" w:hAnsi="Tahoma" w:cs="Tahoma"/>
                <w:sz w:val="22"/>
                <w:szCs w:val="22"/>
              </w:rPr>
            </w:pPr>
            <w:r w:rsidRPr="009148DE">
              <w:rPr>
                <w:rFonts w:ascii="Tahoma" w:hAnsi="Tahoma" w:cs="Tahoma"/>
                <w:sz w:val="22"/>
                <w:szCs w:val="22"/>
              </w:rPr>
              <w:t xml:space="preserve">    </w:t>
            </w:r>
          </w:p>
        </w:tc>
        <w:tc>
          <w:tcPr>
            <w:tcW w:w="5954" w:type="dxa"/>
          </w:tcPr>
          <w:p w14:paraId="501E24A9" w14:textId="1F016F4F" w:rsidR="00A00A4F" w:rsidRPr="009148DE" w:rsidRDefault="00A00A4F" w:rsidP="00C53CBF">
            <w:pPr>
              <w:pStyle w:val="Default"/>
              <w:rPr>
                <w:rFonts w:ascii="Tahoma" w:hAnsi="Tahoma" w:cs="Tahoma"/>
                <w:sz w:val="22"/>
                <w:szCs w:val="22"/>
              </w:rPr>
            </w:pPr>
            <w:r w:rsidRPr="009148DE">
              <w:rPr>
                <w:rFonts w:ascii="Tahoma" w:hAnsi="Tahoma" w:cs="Tahoma"/>
                <w:sz w:val="22"/>
                <w:szCs w:val="22"/>
              </w:rPr>
              <w:t xml:space="preserve">   </w:t>
            </w:r>
          </w:p>
        </w:tc>
      </w:tr>
      <w:tr w:rsidR="00A00A4F" w:rsidRPr="009148DE" w14:paraId="7320B193" w14:textId="50702BF9" w:rsidTr="00DC0286">
        <w:tc>
          <w:tcPr>
            <w:tcW w:w="11341" w:type="dxa"/>
            <w:gridSpan w:val="2"/>
            <w:hideMark/>
          </w:tcPr>
          <w:p w14:paraId="4F815989" w14:textId="77777777" w:rsidR="00A00A4F" w:rsidRPr="009148DE" w:rsidRDefault="00A00A4F" w:rsidP="00C53CBF">
            <w:pPr>
              <w:tabs>
                <w:tab w:val="left" w:pos="497"/>
              </w:tabs>
              <w:ind w:left="497" w:hanging="497"/>
              <w:rPr>
                <w:rFonts w:ascii="Tahoma" w:hAnsi="Tahoma" w:cs="Tahoma"/>
                <w:b/>
                <w:sz w:val="22"/>
                <w:szCs w:val="22"/>
              </w:rPr>
            </w:pPr>
            <w:r w:rsidRPr="009148DE">
              <w:rPr>
                <w:rFonts w:ascii="Tahoma" w:hAnsi="Tahoma" w:cs="Tahoma"/>
                <w:b/>
                <w:sz w:val="22"/>
                <w:szCs w:val="22"/>
              </w:rPr>
              <w:t>2</w:t>
            </w:r>
            <w:r w:rsidRPr="009148DE">
              <w:rPr>
                <w:rFonts w:ascii="Tahoma" w:hAnsi="Tahoma" w:cs="Tahoma"/>
                <w:sz w:val="22"/>
                <w:szCs w:val="22"/>
              </w:rPr>
              <w:t xml:space="preserve">.  </w:t>
            </w:r>
            <w:r w:rsidRPr="009148DE">
              <w:rPr>
                <w:rFonts w:ascii="Tahoma" w:hAnsi="Tahoma" w:cs="Tahoma"/>
                <w:b/>
                <w:sz w:val="22"/>
                <w:szCs w:val="22"/>
              </w:rPr>
              <w:t>Poskytovateľ:</w:t>
            </w:r>
          </w:p>
          <w:p w14:paraId="2667B1E7" w14:textId="3054C6A5" w:rsidR="00A00A4F" w:rsidRPr="009148DE" w:rsidRDefault="00A00A4F" w:rsidP="00C53CBF">
            <w:pPr>
              <w:ind w:left="356"/>
              <w:rPr>
                <w:rFonts w:ascii="Tahoma" w:hAnsi="Tahoma" w:cs="Tahoma"/>
                <w:sz w:val="22"/>
                <w:szCs w:val="22"/>
              </w:rPr>
            </w:pPr>
            <w:r w:rsidRPr="009148DE">
              <w:rPr>
                <w:rFonts w:ascii="Tahoma" w:hAnsi="Tahoma" w:cs="Tahoma"/>
                <w:sz w:val="22"/>
                <w:szCs w:val="22"/>
              </w:rPr>
              <w:t>Sídlo:</w:t>
            </w:r>
          </w:p>
        </w:tc>
        <w:tc>
          <w:tcPr>
            <w:tcW w:w="5954" w:type="dxa"/>
          </w:tcPr>
          <w:p w14:paraId="7A53C253" w14:textId="0952DFAA" w:rsidR="00A00A4F" w:rsidRPr="009148DE" w:rsidRDefault="00A00A4F">
            <w:pPr>
              <w:spacing w:after="160" w:line="259" w:lineRule="auto"/>
            </w:pPr>
          </w:p>
        </w:tc>
      </w:tr>
      <w:tr w:rsidR="00A00A4F" w:rsidRPr="009148DE" w14:paraId="27242F39" w14:textId="77777777" w:rsidTr="00DC0286">
        <w:trPr>
          <w:gridAfter w:val="1"/>
          <w:wAfter w:w="5954" w:type="dxa"/>
        </w:trPr>
        <w:tc>
          <w:tcPr>
            <w:tcW w:w="5387" w:type="dxa"/>
            <w:hideMark/>
          </w:tcPr>
          <w:p w14:paraId="48493941" w14:textId="035A9AAF" w:rsidR="00A00A4F" w:rsidRPr="009148DE" w:rsidRDefault="00A00A4F" w:rsidP="00C53CBF">
            <w:pPr>
              <w:rPr>
                <w:rFonts w:ascii="Tahoma" w:hAnsi="Tahoma" w:cs="Tahoma"/>
                <w:sz w:val="22"/>
                <w:szCs w:val="22"/>
              </w:rPr>
            </w:pPr>
            <w:r>
              <w:rPr>
                <w:rFonts w:ascii="Tahoma" w:hAnsi="Tahoma" w:cs="Tahoma"/>
                <w:sz w:val="22"/>
                <w:szCs w:val="22"/>
              </w:rPr>
              <w:t xml:space="preserve">     Štatutárny orgán</w:t>
            </w:r>
            <w:r w:rsidRPr="009148DE">
              <w:rPr>
                <w:rFonts w:ascii="Tahoma" w:hAnsi="Tahoma" w:cs="Tahoma"/>
                <w:sz w:val="22"/>
                <w:szCs w:val="22"/>
              </w:rPr>
              <w:t>:</w:t>
            </w:r>
          </w:p>
        </w:tc>
        <w:tc>
          <w:tcPr>
            <w:tcW w:w="5954" w:type="dxa"/>
            <w:hideMark/>
          </w:tcPr>
          <w:p w14:paraId="3C265F56" w14:textId="45ECE771" w:rsidR="00A00A4F" w:rsidRPr="009148DE" w:rsidRDefault="00A00A4F" w:rsidP="00C53CBF">
            <w:pPr>
              <w:rPr>
                <w:rFonts w:ascii="Tahoma" w:hAnsi="Tahoma" w:cs="Tahoma"/>
                <w:sz w:val="22"/>
                <w:szCs w:val="22"/>
              </w:rPr>
            </w:pPr>
          </w:p>
        </w:tc>
      </w:tr>
      <w:tr w:rsidR="00A00A4F" w:rsidRPr="009148DE" w14:paraId="7A5FE67E" w14:textId="77777777" w:rsidTr="00DC0286">
        <w:trPr>
          <w:gridAfter w:val="1"/>
          <w:wAfter w:w="5954" w:type="dxa"/>
          <w:trHeight w:val="421"/>
        </w:trPr>
        <w:tc>
          <w:tcPr>
            <w:tcW w:w="5387" w:type="dxa"/>
            <w:hideMark/>
          </w:tcPr>
          <w:p w14:paraId="48168385" w14:textId="77777777" w:rsidR="00A00A4F" w:rsidRPr="009148DE" w:rsidRDefault="00A00A4F" w:rsidP="00C53CBF">
            <w:pPr>
              <w:pStyle w:val="Default"/>
              <w:tabs>
                <w:tab w:val="left" w:pos="497"/>
              </w:tabs>
              <w:ind w:left="497" w:hanging="141"/>
              <w:rPr>
                <w:rFonts w:ascii="Tahoma" w:hAnsi="Tahoma" w:cs="Tahoma"/>
                <w:sz w:val="22"/>
                <w:szCs w:val="22"/>
              </w:rPr>
            </w:pPr>
            <w:r w:rsidRPr="009148DE">
              <w:rPr>
                <w:rFonts w:ascii="Tahoma" w:hAnsi="Tahoma" w:cs="Tahoma"/>
                <w:sz w:val="22"/>
                <w:szCs w:val="22"/>
              </w:rPr>
              <w:t xml:space="preserve">Kontaktná osoba: </w:t>
            </w:r>
          </w:p>
          <w:p w14:paraId="21624CF7" w14:textId="5D635DE8" w:rsidR="00A00A4F" w:rsidRPr="009148DE" w:rsidRDefault="00A00A4F" w:rsidP="00C53CBF">
            <w:pPr>
              <w:tabs>
                <w:tab w:val="left" w:pos="497"/>
              </w:tabs>
              <w:ind w:left="497" w:hanging="141"/>
              <w:rPr>
                <w:rFonts w:ascii="Tahoma" w:hAnsi="Tahoma" w:cs="Tahoma"/>
                <w:sz w:val="22"/>
                <w:szCs w:val="22"/>
              </w:rPr>
            </w:pPr>
          </w:p>
        </w:tc>
        <w:tc>
          <w:tcPr>
            <w:tcW w:w="5954" w:type="dxa"/>
            <w:hideMark/>
          </w:tcPr>
          <w:p w14:paraId="46ED2BC6" w14:textId="2729D591" w:rsidR="00A00A4F" w:rsidRPr="009148DE" w:rsidRDefault="00A00A4F" w:rsidP="00C53CBF">
            <w:pPr>
              <w:rPr>
                <w:rFonts w:ascii="Tahoma" w:hAnsi="Tahoma" w:cs="Tahoma"/>
                <w:sz w:val="22"/>
                <w:szCs w:val="22"/>
                <w:highlight w:val="yellow"/>
              </w:rPr>
            </w:pPr>
          </w:p>
          <w:p w14:paraId="5C77C8D1" w14:textId="0C0471D1" w:rsidR="00A00A4F" w:rsidRPr="009148DE" w:rsidRDefault="00A00A4F" w:rsidP="00C53CBF">
            <w:pPr>
              <w:tabs>
                <w:tab w:val="left" w:pos="1605"/>
              </w:tabs>
              <w:rPr>
                <w:rFonts w:ascii="Tahoma" w:hAnsi="Tahoma" w:cs="Tahoma"/>
                <w:sz w:val="22"/>
                <w:szCs w:val="22"/>
              </w:rPr>
            </w:pPr>
            <w:r w:rsidRPr="009148DE">
              <w:rPr>
                <w:rFonts w:ascii="Tahoma" w:hAnsi="Tahoma" w:cs="Tahoma"/>
                <w:sz w:val="22"/>
                <w:szCs w:val="22"/>
              </w:rPr>
              <w:t xml:space="preserve">e-mail: </w:t>
            </w:r>
          </w:p>
        </w:tc>
      </w:tr>
      <w:tr w:rsidR="00A00A4F" w:rsidRPr="009148DE" w14:paraId="0A8FD120" w14:textId="77777777" w:rsidTr="00DC0286">
        <w:trPr>
          <w:gridAfter w:val="1"/>
          <w:wAfter w:w="5954" w:type="dxa"/>
          <w:trHeight w:val="231"/>
        </w:trPr>
        <w:tc>
          <w:tcPr>
            <w:tcW w:w="5387" w:type="dxa"/>
          </w:tcPr>
          <w:p w14:paraId="299AD0DC" w14:textId="25C25EAC" w:rsidR="00A00A4F" w:rsidRPr="009148DE" w:rsidRDefault="00A00A4F" w:rsidP="00C53CBF">
            <w:pPr>
              <w:tabs>
                <w:tab w:val="left" w:pos="497"/>
              </w:tabs>
              <w:ind w:left="497" w:hanging="141"/>
              <w:rPr>
                <w:rFonts w:ascii="Tahoma" w:hAnsi="Tahoma" w:cs="Tahoma"/>
                <w:color w:val="000000"/>
                <w:sz w:val="22"/>
                <w:szCs w:val="22"/>
              </w:rPr>
            </w:pPr>
            <w:r w:rsidRPr="009148DE">
              <w:rPr>
                <w:rFonts w:ascii="Tahoma" w:hAnsi="Tahoma" w:cs="Tahoma"/>
                <w:color w:val="000000"/>
                <w:sz w:val="22"/>
                <w:szCs w:val="22"/>
              </w:rPr>
              <w:t>IBAN:</w:t>
            </w:r>
          </w:p>
          <w:p w14:paraId="4C1A778B" w14:textId="334B3E3F" w:rsidR="00A00A4F" w:rsidRPr="009148DE" w:rsidRDefault="00A00A4F" w:rsidP="00C53CBF">
            <w:pPr>
              <w:tabs>
                <w:tab w:val="left" w:pos="497"/>
              </w:tabs>
              <w:ind w:left="497" w:hanging="141"/>
              <w:rPr>
                <w:rFonts w:ascii="Tahoma" w:hAnsi="Tahoma" w:cs="Tahoma"/>
                <w:b/>
                <w:sz w:val="22"/>
                <w:szCs w:val="22"/>
              </w:rPr>
            </w:pPr>
            <w:r w:rsidRPr="009148DE">
              <w:rPr>
                <w:rFonts w:ascii="Tahoma" w:hAnsi="Tahoma" w:cs="Tahoma"/>
                <w:color w:val="000000"/>
                <w:sz w:val="22"/>
                <w:szCs w:val="22"/>
              </w:rPr>
              <w:t>SWIFT (BIC):</w:t>
            </w:r>
          </w:p>
        </w:tc>
        <w:tc>
          <w:tcPr>
            <w:tcW w:w="5954" w:type="dxa"/>
          </w:tcPr>
          <w:p w14:paraId="544E35CE" w14:textId="50416146" w:rsidR="00A00A4F" w:rsidRPr="009148DE" w:rsidRDefault="00A00A4F" w:rsidP="00C53CBF">
            <w:pPr>
              <w:rPr>
                <w:rFonts w:ascii="Tahoma" w:hAnsi="Tahoma" w:cs="Tahoma"/>
                <w:sz w:val="22"/>
                <w:szCs w:val="22"/>
              </w:rPr>
            </w:pPr>
          </w:p>
          <w:p w14:paraId="2E68EE6E" w14:textId="03C54C25" w:rsidR="00A00A4F" w:rsidRPr="009148DE" w:rsidRDefault="00A00A4F" w:rsidP="00C53CBF">
            <w:pPr>
              <w:tabs>
                <w:tab w:val="left" w:pos="1605"/>
              </w:tabs>
              <w:rPr>
                <w:rFonts w:ascii="Tahoma" w:hAnsi="Tahoma" w:cs="Tahoma"/>
                <w:sz w:val="22"/>
                <w:szCs w:val="22"/>
                <w:highlight w:val="yellow"/>
              </w:rPr>
            </w:pPr>
          </w:p>
        </w:tc>
      </w:tr>
      <w:tr w:rsidR="00A00A4F" w:rsidRPr="009148DE" w14:paraId="62559D00" w14:textId="77777777" w:rsidTr="00DC0286">
        <w:trPr>
          <w:gridAfter w:val="1"/>
          <w:wAfter w:w="5954" w:type="dxa"/>
        </w:trPr>
        <w:tc>
          <w:tcPr>
            <w:tcW w:w="5387" w:type="dxa"/>
            <w:hideMark/>
          </w:tcPr>
          <w:p w14:paraId="4A565FF6" w14:textId="1E22C8E2" w:rsidR="00A00A4F" w:rsidRPr="009148DE" w:rsidRDefault="00A00A4F" w:rsidP="00C53CBF">
            <w:pPr>
              <w:tabs>
                <w:tab w:val="left" w:pos="497"/>
              </w:tabs>
              <w:ind w:left="497" w:hanging="141"/>
              <w:rPr>
                <w:rFonts w:ascii="Tahoma" w:hAnsi="Tahoma" w:cs="Tahoma"/>
                <w:b/>
                <w:sz w:val="22"/>
                <w:szCs w:val="22"/>
              </w:rPr>
            </w:pPr>
            <w:r w:rsidRPr="009148DE">
              <w:rPr>
                <w:rFonts w:ascii="Tahoma" w:hAnsi="Tahoma" w:cs="Tahoma"/>
                <w:sz w:val="22"/>
                <w:szCs w:val="22"/>
              </w:rPr>
              <w:t>IČO:</w:t>
            </w:r>
          </w:p>
        </w:tc>
        <w:tc>
          <w:tcPr>
            <w:tcW w:w="5954" w:type="dxa"/>
          </w:tcPr>
          <w:p w14:paraId="6EAC4811" w14:textId="58978DCE" w:rsidR="00A00A4F" w:rsidRPr="009148DE" w:rsidRDefault="00A00A4F" w:rsidP="00C53CBF">
            <w:pPr>
              <w:rPr>
                <w:rFonts w:ascii="Tahoma" w:hAnsi="Tahoma" w:cs="Tahoma"/>
                <w:sz w:val="22"/>
                <w:szCs w:val="22"/>
              </w:rPr>
            </w:pPr>
          </w:p>
        </w:tc>
      </w:tr>
      <w:tr w:rsidR="00A00A4F" w:rsidRPr="009148DE" w14:paraId="5C187B5D" w14:textId="77777777" w:rsidTr="00DC0286">
        <w:trPr>
          <w:gridAfter w:val="1"/>
          <w:wAfter w:w="5954" w:type="dxa"/>
        </w:trPr>
        <w:tc>
          <w:tcPr>
            <w:tcW w:w="5387" w:type="dxa"/>
          </w:tcPr>
          <w:p w14:paraId="64DB9C04" w14:textId="07A13FA0" w:rsidR="00A00A4F" w:rsidRPr="009148DE" w:rsidRDefault="00A00A4F" w:rsidP="00C53CBF">
            <w:pPr>
              <w:tabs>
                <w:tab w:val="left" w:pos="497"/>
              </w:tabs>
              <w:ind w:left="497" w:hanging="141"/>
              <w:rPr>
                <w:rFonts w:ascii="Tahoma" w:hAnsi="Tahoma" w:cs="Tahoma"/>
                <w:sz w:val="22"/>
                <w:szCs w:val="22"/>
              </w:rPr>
            </w:pPr>
            <w:r w:rsidRPr="009148DE">
              <w:rPr>
                <w:rFonts w:ascii="Tahoma" w:hAnsi="Tahoma" w:cs="Tahoma"/>
                <w:sz w:val="22"/>
                <w:szCs w:val="22"/>
              </w:rPr>
              <w:t>DIČ:</w:t>
            </w:r>
          </w:p>
        </w:tc>
        <w:tc>
          <w:tcPr>
            <w:tcW w:w="5954" w:type="dxa"/>
          </w:tcPr>
          <w:p w14:paraId="27C56DF8" w14:textId="3D01CEC8" w:rsidR="00A00A4F" w:rsidRPr="009148DE" w:rsidRDefault="00A00A4F" w:rsidP="00C53CBF">
            <w:pPr>
              <w:rPr>
                <w:rFonts w:ascii="Tahoma" w:hAnsi="Tahoma" w:cs="Tahoma"/>
                <w:sz w:val="22"/>
                <w:szCs w:val="22"/>
                <w:highlight w:val="yellow"/>
              </w:rPr>
            </w:pPr>
          </w:p>
        </w:tc>
      </w:tr>
      <w:tr w:rsidR="00A00A4F" w:rsidRPr="009148DE" w14:paraId="59E1AC2E" w14:textId="77777777" w:rsidTr="00DC0286">
        <w:trPr>
          <w:gridAfter w:val="1"/>
          <w:wAfter w:w="5954" w:type="dxa"/>
        </w:trPr>
        <w:tc>
          <w:tcPr>
            <w:tcW w:w="5387" w:type="dxa"/>
            <w:hideMark/>
          </w:tcPr>
          <w:p w14:paraId="171BE883" w14:textId="2A28EC87" w:rsidR="00A00A4F" w:rsidRPr="009148DE" w:rsidRDefault="00A00A4F" w:rsidP="00C53CBF">
            <w:pPr>
              <w:tabs>
                <w:tab w:val="left" w:pos="497"/>
              </w:tabs>
              <w:ind w:left="497" w:hanging="141"/>
              <w:rPr>
                <w:rFonts w:ascii="Tahoma" w:hAnsi="Tahoma" w:cs="Tahoma"/>
                <w:sz w:val="22"/>
                <w:szCs w:val="22"/>
              </w:rPr>
            </w:pPr>
            <w:r w:rsidRPr="009148DE">
              <w:rPr>
                <w:rFonts w:ascii="Tahoma" w:hAnsi="Tahoma" w:cs="Tahoma"/>
                <w:sz w:val="22"/>
                <w:szCs w:val="22"/>
              </w:rPr>
              <w:t>IČ DPH:</w:t>
            </w:r>
          </w:p>
        </w:tc>
        <w:tc>
          <w:tcPr>
            <w:tcW w:w="5954" w:type="dxa"/>
          </w:tcPr>
          <w:p w14:paraId="1B77B183" w14:textId="320C0ED9" w:rsidR="00A00A4F" w:rsidRPr="009148DE" w:rsidRDefault="00A00A4F" w:rsidP="00C53CBF">
            <w:pPr>
              <w:rPr>
                <w:rFonts w:ascii="Tahoma" w:hAnsi="Tahoma" w:cs="Tahoma"/>
                <w:sz w:val="22"/>
                <w:szCs w:val="22"/>
              </w:rPr>
            </w:pPr>
          </w:p>
        </w:tc>
      </w:tr>
      <w:tr w:rsidR="00A00A4F" w:rsidRPr="009148DE" w14:paraId="7B73F94D" w14:textId="77777777" w:rsidTr="00DC0286">
        <w:trPr>
          <w:gridAfter w:val="1"/>
          <w:wAfter w:w="5954" w:type="dxa"/>
        </w:trPr>
        <w:tc>
          <w:tcPr>
            <w:tcW w:w="5387" w:type="dxa"/>
            <w:hideMark/>
          </w:tcPr>
          <w:p w14:paraId="41974664" w14:textId="70ADB07E" w:rsidR="00A00A4F" w:rsidRPr="009148DE" w:rsidRDefault="00A00A4F" w:rsidP="00C53CBF">
            <w:pPr>
              <w:tabs>
                <w:tab w:val="left" w:pos="497"/>
              </w:tabs>
              <w:ind w:left="497" w:hanging="141"/>
              <w:rPr>
                <w:rFonts w:ascii="Tahoma" w:hAnsi="Tahoma" w:cs="Tahoma"/>
                <w:sz w:val="22"/>
                <w:szCs w:val="22"/>
              </w:rPr>
            </w:pPr>
            <w:r w:rsidRPr="009148DE">
              <w:rPr>
                <w:rFonts w:ascii="Tahoma" w:hAnsi="Tahoma" w:cs="Tahoma"/>
                <w:sz w:val="22"/>
                <w:szCs w:val="22"/>
              </w:rPr>
              <w:t>Zápis:</w:t>
            </w:r>
          </w:p>
        </w:tc>
        <w:tc>
          <w:tcPr>
            <w:tcW w:w="5954" w:type="dxa"/>
          </w:tcPr>
          <w:p w14:paraId="63743076" w14:textId="5258B534" w:rsidR="00A00A4F" w:rsidRPr="009148DE" w:rsidRDefault="00A00A4F" w:rsidP="00C53CBF">
            <w:pPr>
              <w:rPr>
                <w:rFonts w:ascii="Tahoma" w:hAnsi="Tahoma" w:cs="Tahoma"/>
                <w:sz w:val="22"/>
                <w:szCs w:val="22"/>
              </w:rPr>
            </w:pPr>
          </w:p>
        </w:tc>
      </w:tr>
      <w:tr w:rsidR="00A00A4F" w:rsidRPr="009148DE" w14:paraId="6D55C07F" w14:textId="77777777" w:rsidTr="00DC0286">
        <w:trPr>
          <w:gridAfter w:val="1"/>
          <w:wAfter w:w="5954" w:type="dxa"/>
        </w:trPr>
        <w:tc>
          <w:tcPr>
            <w:tcW w:w="5387" w:type="dxa"/>
            <w:hideMark/>
          </w:tcPr>
          <w:p w14:paraId="2B300865" w14:textId="74C34455" w:rsidR="00A00A4F" w:rsidRPr="009148DE" w:rsidRDefault="00A00A4F" w:rsidP="00C53CBF">
            <w:pPr>
              <w:tabs>
                <w:tab w:val="left" w:pos="497"/>
              </w:tabs>
              <w:ind w:left="497" w:hanging="141"/>
              <w:rPr>
                <w:rFonts w:ascii="Tahoma" w:hAnsi="Tahoma" w:cs="Tahoma"/>
                <w:sz w:val="22"/>
                <w:szCs w:val="22"/>
              </w:rPr>
            </w:pPr>
            <w:r w:rsidRPr="009148DE">
              <w:rPr>
                <w:rFonts w:ascii="Tahoma" w:hAnsi="Tahoma" w:cs="Tahoma"/>
                <w:sz w:val="22"/>
                <w:szCs w:val="22"/>
              </w:rPr>
              <w:t xml:space="preserve"> (ďalej aj len ako „</w:t>
            </w:r>
            <w:r w:rsidRPr="009148DE">
              <w:rPr>
                <w:rFonts w:ascii="Tahoma" w:hAnsi="Tahoma" w:cs="Tahoma"/>
                <w:i/>
                <w:iCs/>
                <w:sz w:val="22"/>
                <w:szCs w:val="22"/>
              </w:rPr>
              <w:t>Poskytovateľ</w:t>
            </w:r>
            <w:r w:rsidRPr="009148DE">
              <w:rPr>
                <w:rFonts w:ascii="Tahoma" w:hAnsi="Tahoma" w:cs="Tahoma"/>
                <w:sz w:val="22"/>
                <w:szCs w:val="22"/>
              </w:rPr>
              <w:t xml:space="preserve">“ </w:t>
            </w:r>
            <w:r>
              <w:rPr>
                <w:rFonts w:ascii="Tahoma" w:hAnsi="Tahoma" w:cs="Tahoma"/>
                <w:sz w:val="22"/>
                <w:szCs w:val="22"/>
              </w:rPr>
              <w:t>a</w:t>
            </w:r>
            <w:r w:rsidRPr="009148DE">
              <w:rPr>
                <w:rFonts w:ascii="Tahoma" w:hAnsi="Tahoma" w:cs="Tahoma"/>
                <w:sz w:val="22"/>
                <w:szCs w:val="22"/>
              </w:rPr>
              <w:t xml:space="preserve">lebo </w:t>
            </w:r>
            <w:r w:rsidRPr="009148DE">
              <w:rPr>
                <w:rFonts w:ascii="Tahoma" w:hAnsi="Tahoma" w:cs="Tahoma"/>
                <w:i/>
                <w:iCs/>
                <w:sz w:val="22"/>
                <w:szCs w:val="22"/>
              </w:rPr>
              <w:t>„Stavebný dozor</w:t>
            </w:r>
            <w:r w:rsidRPr="009148DE">
              <w:rPr>
                <w:rFonts w:ascii="Tahoma" w:hAnsi="Tahoma" w:cs="Tahoma"/>
                <w:sz w:val="22"/>
                <w:szCs w:val="22"/>
              </w:rPr>
              <w:t xml:space="preserve">) </w:t>
            </w:r>
          </w:p>
        </w:tc>
        <w:tc>
          <w:tcPr>
            <w:tcW w:w="5954" w:type="dxa"/>
          </w:tcPr>
          <w:p w14:paraId="6CBEC343" w14:textId="0EBC3D4A" w:rsidR="00A00A4F" w:rsidRPr="009148DE" w:rsidRDefault="00A00A4F" w:rsidP="00C53CBF">
            <w:pPr>
              <w:rPr>
                <w:rFonts w:ascii="Tahoma" w:hAnsi="Tahoma" w:cs="Tahoma"/>
                <w:sz w:val="22"/>
                <w:szCs w:val="22"/>
              </w:rPr>
            </w:pPr>
          </w:p>
        </w:tc>
      </w:tr>
      <w:tr w:rsidR="00A00A4F" w:rsidRPr="009148DE" w14:paraId="28B9C58C" w14:textId="77777777" w:rsidTr="00DC0286">
        <w:trPr>
          <w:gridAfter w:val="1"/>
          <w:wAfter w:w="5954" w:type="dxa"/>
        </w:trPr>
        <w:tc>
          <w:tcPr>
            <w:tcW w:w="5387" w:type="dxa"/>
            <w:hideMark/>
          </w:tcPr>
          <w:p w14:paraId="0DC6BC5B" w14:textId="1AD0C184" w:rsidR="00A00A4F" w:rsidRPr="009148DE" w:rsidRDefault="00A00A4F" w:rsidP="00C53CBF">
            <w:pPr>
              <w:tabs>
                <w:tab w:val="left" w:pos="497"/>
              </w:tabs>
              <w:ind w:left="497" w:hanging="141"/>
              <w:rPr>
                <w:rFonts w:ascii="Tahoma" w:hAnsi="Tahoma" w:cs="Tahoma"/>
                <w:sz w:val="22"/>
                <w:szCs w:val="22"/>
              </w:rPr>
            </w:pPr>
          </w:p>
        </w:tc>
        <w:tc>
          <w:tcPr>
            <w:tcW w:w="5954" w:type="dxa"/>
          </w:tcPr>
          <w:p w14:paraId="1C34980C" w14:textId="60CB748D" w:rsidR="00A00A4F" w:rsidRPr="009148DE" w:rsidRDefault="00A00A4F" w:rsidP="00C53CBF">
            <w:pPr>
              <w:rPr>
                <w:rFonts w:ascii="Tahoma" w:hAnsi="Tahoma" w:cs="Tahoma"/>
                <w:sz w:val="22"/>
                <w:szCs w:val="22"/>
              </w:rPr>
            </w:pPr>
          </w:p>
        </w:tc>
      </w:tr>
    </w:tbl>
    <w:p w14:paraId="5A1BE8E3" w14:textId="3ADF6E1F" w:rsidR="00E9098C" w:rsidRPr="009148DE" w:rsidRDefault="00E9098C" w:rsidP="00E9098C">
      <w:pPr>
        <w:autoSpaceDE w:val="0"/>
        <w:autoSpaceDN w:val="0"/>
        <w:adjustRightInd w:val="0"/>
        <w:ind w:right="49"/>
        <w:jc w:val="center"/>
        <w:rPr>
          <w:rFonts w:ascii="Tahoma" w:hAnsi="Tahoma" w:cs="Tahoma"/>
          <w:color w:val="000000"/>
          <w:sz w:val="22"/>
          <w:szCs w:val="22"/>
          <w:lang w:eastAsia="sk-SK"/>
        </w:rPr>
      </w:pPr>
      <w:r w:rsidRPr="009148DE">
        <w:rPr>
          <w:rFonts w:ascii="Tahoma" w:hAnsi="Tahoma" w:cs="Tahoma"/>
          <w:sz w:val="22"/>
          <w:szCs w:val="22"/>
        </w:rPr>
        <w:t>(Objednávateľ a Poskytovateľ, resp. Stavebný dozor spolu ďalej aj len ako „</w:t>
      </w:r>
      <w:r w:rsidRPr="009148DE">
        <w:rPr>
          <w:rFonts w:ascii="Tahoma" w:hAnsi="Tahoma" w:cs="Tahoma"/>
          <w:i/>
          <w:iCs/>
          <w:sz w:val="22"/>
          <w:szCs w:val="22"/>
        </w:rPr>
        <w:t>Strany zmluvy</w:t>
      </w:r>
      <w:r w:rsidRPr="009148DE">
        <w:rPr>
          <w:rFonts w:ascii="Tahoma" w:hAnsi="Tahoma" w:cs="Tahoma"/>
          <w:sz w:val="22"/>
          <w:szCs w:val="22"/>
        </w:rPr>
        <w:t>“)</w:t>
      </w:r>
    </w:p>
    <w:p w14:paraId="7BC23702" w14:textId="77777777" w:rsidR="00E9098C" w:rsidRDefault="00E9098C" w:rsidP="00E9098C">
      <w:pPr>
        <w:autoSpaceDE w:val="0"/>
        <w:autoSpaceDN w:val="0"/>
        <w:adjustRightInd w:val="0"/>
        <w:jc w:val="center"/>
        <w:rPr>
          <w:rFonts w:ascii="Tahoma" w:hAnsi="Tahoma" w:cs="Tahoma"/>
          <w:bCs/>
          <w:i/>
          <w:color w:val="000000"/>
          <w:sz w:val="22"/>
          <w:szCs w:val="22"/>
          <w:highlight w:val="yellow"/>
          <w:lang w:eastAsia="sk-SK"/>
        </w:rPr>
      </w:pPr>
    </w:p>
    <w:p w14:paraId="011473D0" w14:textId="77777777" w:rsidR="00E9098C" w:rsidRPr="009148DE" w:rsidRDefault="00E9098C" w:rsidP="00E9098C">
      <w:pPr>
        <w:tabs>
          <w:tab w:val="left" w:pos="828"/>
          <w:tab w:val="left" w:pos="1044"/>
          <w:tab w:val="left" w:pos="1260"/>
          <w:tab w:val="left" w:pos="1476"/>
          <w:tab w:val="left" w:pos="1692"/>
          <w:tab w:val="left" w:pos="2160"/>
        </w:tabs>
        <w:rPr>
          <w:rFonts w:ascii="Tahoma" w:hAnsi="Tahoma" w:cs="Tahoma"/>
          <w:b/>
          <w:sz w:val="22"/>
          <w:szCs w:val="22"/>
        </w:rPr>
      </w:pPr>
    </w:p>
    <w:p w14:paraId="08ABA837" w14:textId="77777777" w:rsidR="00E9098C" w:rsidRPr="009148DE" w:rsidRDefault="00E9098C" w:rsidP="00E9098C">
      <w:pPr>
        <w:jc w:val="center"/>
        <w:rPr>
          <w:rFonts w:ascii="Tahoma" w:hAnsi="Tahoma" w:cs="Tahoma"/>
          <w:b/>
          <w:sz w:val="22"/>
          <w:szCs w:val="22"/>
        </w:rPr>
      </w:pPr>
      <w:r w:rsidRPr="009148DE">
        <w:rPr>
          <w:rFonts w:ascii="Tahoma" w:hAnsi="Tahoma" w:cs="Tahoma"/>
          <w:b/>
          <w:sz w:val="22"/>
          <w:szCs w:val="22"/>
        </w:rPr>
        <w:t>Preambula</w:t>
      </w:r>
    </w:p>
    <w:p w14:paraId="3C60FB8E" w14:textId="77777777" w:rsidR="00E9098C" w:rsidRPr="009148DE" w:rsidRDefault="00E9098C" w:rsidP="00E9098C">
      <w:pPr>
        <w:jc w:val="center"/>
        <w:rPr>
          <w:rFonts w:ascii="Tahoma" w:hAnsi="Tahoma" w:cs="Tahoma"/>
          <w:b/>
          <w:sz w:val="22"/>
          <w:szCs w:val="22"/>
        </w:rPr>
      </w:pPr>
    </w:p>
    <w:p w14:paraId="6F9F570E" w14:textId="78F4137A" w:rsidR="00E9098C" w:rsidRPr="009148DE" w:rsidRDefault="00C95C2E" w:rsidP="00C95C2E">
      <w:pPr>
        <w:pStyle w:val="Odsekzoznamu"/>
        <w:numPr>
          <w:ilvl w:val="0"/>
          <w:numId w:val="4"/>
        </w:numPr>
        <w:ind w:left="426" w:hanging="426"/>
        <w:jc w:val="both"/>
        <w:rPr>
          <w:rFonts w:ascii="Tahoma" w:hAnsi="Tahoma" w:cs="Tahoma"/>
          <w:sz w:val="22"/>
          <w:szCs w:val="22"/>
          <w:lang w:val="sk-SK"/>
        </w:rPr>
      </w:pPr>
      <w:r w:rsidRPr="009148DE">
        <w:rPr>
          <w:rFonts w:ascii="Tahoma" w:hAnsi="Tahoma" w:cs="Tahoma"/>
          <w:sz w:val="22"/>
          <w:szCs w:val="22"/>
          <w:lang w:val="sk-SK"/>
        </w:rPr>
        <w:t xml:space="preserve">Objednávateľ vyhlásil v súlade s § </w:t>
      </w:r>
      <w:r>
        <w:rPr>
          <w:rFonts w:ascii="Tahoma" w:hAnsi="Tahoma" w:cs="Tahoma"/>
          <w:sz w:val="22"/>
          <w:szCs w:val="22"/>
          <w:lang w:val="sk-SK"/>
        </w:rPr>
        <w:t>11</w:t>
      </w:r>
      <w:r w:rsidR="00A00A4F">
        <w:rPr>
          <w:rFonts w:ascii="Tahoma" w:hAnsi="Tahoma" w:cs="Tahoma"/>
          <w:sz w:val="22"/>
          <w:szCs w:val="22"/>
          <w:lang w:val="sk-SK"/>
        </w:rPr>
        <w:t>7</w:t>
      </w:r>
      <w:r w:rsidRPr="009148DE">
        <w:rPr>
          <w:rFonts w:ascii="Tahoma" w:hAnsi="Tahoma" w:cs="Tahoma"/>
          <w:sz w:val="22"/>
          <w:szCs w:val="22"/>
          <w:lang w:val="sk-SK"/>
        </w:rPr>
        <w:t xml:space="preserve"> zákona č. 343/2015 Z. z. o verejnom obstarávaní a o zmene a doplnení niektorých zákonov v platnom znení (ďalej len „</w:t>
      </w:r>
      <w:r w:rsidRPr="009148DE">
        <w:rPr>
          <w:rFonts w:ascii="Tahoma" w:hAnsi="Tahoma" w:cs="Tahoma"/>
          <w:b/>
          <w:bCs/>
          <w:sz w:val="22"/>
          <w:szCs w:val="22"/>
          <w:lang w:val="sk-SK"/>
        </w:rPr>
        <w:t>zákon o verejnom obstarávaní</w:t>
      </w:r>
      <w:r w:rsidRPr="009148DE">
        <w:rPr>
          <w:rFonts w:ascii="Tahoma" w:hAnsi="Tahoma" w:cs="Tahoma"/>
          <w:sz w:val="22"/>
          <w:szCs w:val="22"/>
          <w:lang w:val="sk-SK"/>
        </w:rPr>
        <w:t xml:space="preserve">“) zákazku </w:t>
      </w:r>
      <w:r w:rsidR="00A00A4F">
        <w:rPr>
          <w:rFonts w:ascii="Tahoma" w:hAnsi="Tahoma" w:cs="Tahoma"/>
          <w:sz w:val="22"/>
          <w:szCs w:val="22"/>
          <w:lang w:val="sk-SK"/>
        </w:rPr>
        <w:t>s nízkou hodnotou</w:t>
      </w:r>
      <w:r w:rsidRPr="009148DE">
        <w:rPr>
          <w:rFonts w:ascii="Tahoma" w:hAnsi="Tahoma" w:cs="Tahoma"/>
          <w:sz w:val="22"/>
          <w:szCs w:val="22"/>
          <w:lang w:val="sk-SK"/>
        </w:rPr>
        <w:t xml:space="preserve"> na poskytnutie služieb, predmetom ktorej je činnosť stavebného dozoru pre stavbu: </w:t>
      </w:r>
      <w:r w:rsidRPr="009148DE">
        <w:rPr>
          <w:rFonts w:ascii="Tahoma" w:hAnsi="Tahoma" w:cs="Tahoma"/>
          <w:b/>
          <w:bCs/>
          <w:i/>
          <w:sz w:val="22"/>
          <w:szCs w:val="22"/>
          <w:lang w:val="sk-SK"/>
        </w:rPr>
        <w:t>„</w:t>
      </w:r>
      <w:r w:rsidR="00A00A4F" w:rsidRPr="00A00A4F">
        <w:rPr>
          <w:rFonts w:ascii="Tahoma" w:hAnsi="Tahoma" w:cs="Tahoma"/>
          <w:b/>
          <w:bCs/>
          <w:i/>
          <w:iCs/>
          <w:sz w:val="22"/>
          <w:szCs w:val="22"/>
          <w:lang w:val="sk-SK" w:eastAsia="zh-TW"/>
        </w:rPr>
        <w:t>Drahovce - Obecná splašková kanalizácia</w:t>
      </w:r>
      <w:r w:rsidRPr="009148DE">
        <w:rPr>
          <w:rFonts w:ascii="Tahoma" w:hAnsi="Tahoma" w:cs="Tahoma"/>
          <w:b/>
          <w:bCs/>
          <w:i/>
          <w:sz w:val="22"/>
          <w:szCs w:val="22"/>
          <w:lang w:val="sk-SK"/>
        </w:rPr>
        <w:t>“</w:t>
      </w:r>
      <w:r w:rsidR="00A00A4F">
        <w:rPr>
          <w:rFonts w:ascii="Tahoma" w:hAnsi="Tahoma" w:cs="Tahoma"/>
          <w:bCs/>
          <w:sz w:val="22"/>
          <w:szCs w:val="22"/>
          <w:lang w:val="sk-SK"/>
        </w:rPr>
        <w:t xml:space="preserve"> </w:t>
      </w:r>
      <w:r w:rsidRPr="009148DE">
        <w:rPr>
          <w:rFonts w:ascii="Tahoma" w:hAnsi="Tahoma" w:cs="Tahoma"/>
          <w:sz w:val="22"/>
          <w:szCs w:val="22"/>
          <w:lang w:val="sk-SK"/>
        </w:rPr>
        <w:t>(ďalej ako „</w:t>
      </w:r>
      <w:r w:rsidRPr="009148DE">
        <w:rPr>
          <w:rFonts w:ascii="Tahoma" w:hAnsi="Tahoma" w:cs="Tahoma"/>
          <w:b/>
          <w:bCs/>
          <w:sz w:val="22"/>
          <w:szCs w:val="22"/>
          <w:lang w:val="sk-SK"/>
        </w:rPr>
        <w:t>Verejné obstarávanie</w:t>
      </w:r>
      <w:r w:rsidRPr="009148DE">
        <w:rPr>
          <w:rFonts w:ascii="Tahoma" w:hAnsi="Tahoma" w:cs="Tahoma"/>
          <w:sz w:val="22"/>
          <w:szCs w:val="22"/>
          <w:lang w:val="sk-SK"/>
        </w:rPr>
        <w:t>“). Poskytovateľ je úspešný uchádzač, ktorý predložil najvýhodnejšiu ponuku v rámci uskutočneného Verejného obstarávania na predmet zákazky a zároveň splnil aj ostatné podmienky Verejného obstarávania</w:t>
      </w:r>
      <w:r w:rsidR="00E9098C" w:rsidRPr="009148DE">
        <w:rPr>
          <w:rFonts w:ascii="Tahoma" w:hAnsi="Tahoma" w:cs="Tahoma"/>
          <w:sz w:val="22"/>
          <w:szCs w:val="22"/>
          <w:lang w:val="sk-SK"/>
        </w:rPr>
        <w:t>.</w:t>
      </w:r>
    </w:p>
    <w:p w14:paraId="4EDB9BC9" w14:textId="77777777" w:rsidR="00E9098C" w:rsidRPr="009148DE" w:rsidRDefault="00E9098C" w:rsidP="00E9098C">
      <w:pPr>
        <w:ind w:left="426" w:hanging="426"/>
        <w:jc w:val="both"/>
        <w:rPr>
          <w:rFonts w:ascii="Tahoma" w:hAnsi="Tahoma" w:cs="Tahoma"/>
          <w:sz w:val="22"/>
          <w:szCs w:val="22"/>
        </w:rPr>
      </w:pPr>
    </w:p>
    <w:p w14:paraId="59F456D8" w14:textId="5F615F0B" w:rsidR="00E9098C" w:rsidRPr="009148DE" w:rsidRDefault="00E9098C" w:rsidP="00E9098C">
      <w:pPr>
        <w:pStyle w:val="Odsekzoznamu"/>
        <w:numPr>
          <w:ilvl w:val="0"/>
          <w:numId w:val="4"/>
        </w:numPr>
        <w:ind w:left="426" w:hanging="426"/>
        <w:jc w:val="both"/>
        <w:rPr>
          <w:rFonts w:ascii="Tahoma" w:hAnsi="Tahoma" w:cs="Tahoma"/>
          <w:sz w:val="22"/>
          <w:szCs w:val="22"/>
          <w:lang w:val="sk-SK"/>
        </w:rPr>
      </w:pPr>
      <w:r w:rsidRPr="009148DE">
        <w:rPr>
          <w:rFonts w:ascii="Tahoma" w:hAnsi="Tahoma" w:cs="Tahoma"/>
          <w:sz w:val="22"/>
          <w:szCs w:val="22"/>
          <w:lang w:val="sk-SK"/>
        </w:rPr>
        <w:t>Poskytovateľ vyhlasuje, že si je vedomý skutočnosti, že služby, ktoré majú byť poskytnuté na základe tejto Zmluvy, sú financované z prostriedkov európskych štrukturálnych a investičných fondov, v rámci operačného programu Kvalita životného prostredia</w:t>
      </w:r>
      <w:r w:rsidR="0092348D">
        <w:rPr>
          <w:rFonts w:ascii="Tahoma" w:hAnsi="Tahoma" w:cs="Tahoma"/>
          <w:sz w:val="22"/>
          <w:szCs w:val="22"/>
          <w:lang w:val="sk-SK"/>
        </w:rPr>
        <w:t xml:space="preserve"> </w:t>
      </w:r>
      <w:r w:rsidRPr="009148DE">
        <w:rPr>
          <w:rFonts w:ascii="Tahoma" w:hAnsi="Tahoma" w:cs="Tahoma"/>
          <w:sz w:val="22"/>
          <w:szCs w:val="22"/>
          <w:lang w:val="sk-SK"/>
        </w:rPr>
        <w:t>(ďalej len „</w:t>
      </w:r>
      <w:r w:rsidRPr="009148DE">
        <w:rPr>
          <w:rFonts w:ascii="Tahoma" w:hAnsi="Tahoma" w:cs="Tahoma"/>
          <w:b/>
          <w:sz w:val="22"/>
          <w:szCs w:val="22"/>
          <w:lang w:val="sk-SK"/>
        </w:rPr>
        <w:t>Projekt</w:t>
      </w:r>
      <w:r w:rsidRPr="009148DE">
        <w:rPr>
          <w:rFonts w:ascii="Tahoma" w:hAnsi="Tahoma" w:cs="Tahoma"/>
          <w:sz w:val="22"/>
          <w:szCs w:val="22"/>
          <w:lang w:val="sk-SK"/>
        </w:rPr>
        <w:t>“), nakladanie s ktorými podlieha osobitným predpisom a pravidlám v zmysle platných právnych predpisov.</w:t>
      </w:r>
    </w:p>
    <w:p w14:paraId="0DB47ABB" w14:textId="77777777" w:rsidR="00E9098C" w:rsidRPr="009148DE" w:rsidRDefault="00E9098C" w:rsidP="00E9098C">
      <w:pPr>
        <w:jc w:val="both"/>
        <w:rPr>
          <w:rFonts w:ascii="Tahoma" w:hAnsi="Tahoma" w:cs="Tahoma"/>
          <w:sz w:val="22"/>
          <w:szCs w:val="22"/>
        </w:rPr>
      </w:pPr>
    </w:p>
    <w:p w14:paraId="5FD51EBD" w14:textId="77777777" w:rsidR="00E9098C" w:rsidRPr="009148DE" w:rsidRDefault="00E9098C" w:rsidP="00E9098C">
      <w:pPr>
        <w:pStyle w:val="Zkladntext"/>
        <w:numPr>
          <w:ilvl w:val="0"/>
          <w:numId w:val="4"/>
        </w:numPr>
        <w:spacing w:after="0"/>
        <w:ind w:left="426" w:right="62" w:hanging="426"/>
        <w:jc w:val="both"/>
        <w:rPr>
          <w:rFonts w:ascii="Tahoma" w:hAnsi="Tahoma" w:cs="Tahoma"/>
          <w:sz w:val="22"/>
          <w:szCs w:val="22"/>
          <w:lang w:eastAsia="sk-SK"/>
        </w:rPr>
      </w:pPr>
      <w:r w:rsidRPr="009148DE">
        <w:rPr>
          <w:rFonts w:ascii="Tahoma" w:hAnsi="Tahoma" w:cs="Tahoma"/>
          <w:iCs/>
          <w:sz w:val="22"/>
          <w:szCs w:val="22"/>
          <w:lang w:eastAsia="cs-CZ"/>
        </w:rPr>
        <w:t>Objednávateľ vyhlasuje, že má záujem, aby Poskytovateľ pre neho vykonal predmet Zmluvy, za ktorý mu zaplatí cenu podľa podmienok nižšie dohodnutých v tejto Zmluve.</w:t>
      </w:r>
    </w:p>
    <w:p w14:paraId="0E092B74" w14:textId="77777777" w:rsidR="00E9098C" w:rsidRPr="009148DE" w:rsidRDefault="00E9098C" w:rsidP="00E9098C">
      <w:pPr>
        <w:pStyle w:val="Zkladntext"/>
        <w:spacing w:after="0"/>
        <w:ind w:left="426" w:right="62" w:hanging="426"/>
        <w:jc w:val="both"/>
        <w:rPr>
          <w:rFonts w:ascii="Tahoma" w:hAnsi="Tahoma" w:cs="Tahoma"/>
          <w:sz w:val="22"/>
          <w:szCs w:val="22"/>
        </w:rPr>
      </w:pPr>
    </w:p>
    <w:p w14:paraId="10D4BF1C" w14:textId="77777777" w:rsidR="00E9098C" w:rsidRPr="009148DE" w:rsidRDefault="00E9098C" w:rsidP="00E9098C">
      <w:pPr>
        <w:pStyle w:val="Odsekzoznamu"/>
        <w:numPr>
          <w:ilvl w:val="0"/>
          <w:numId w:val="4"/>
        </w:numPr>
        <w:ind w:left="426" w:hanging="426"/>
        <w:jc w:val="both"/>
        <w:rPr>
          <w:rFonts w:ascii="Tahoma" w:hAnsi="Tahoma" w:cs="Tahoma"/>
          <w:sz w:val="22"/>
          <w:szCs w:val="22"/>
          <w:lang w:val="sk-SK"/>
        </w:rPr>
      </w:pPr>
      <w:r w:rsidRPr="009148DE">
        <w:rPr>
          <w:rFonts w:ascii="Tahoma" w:hAnsi="Tahoma" w:cs="Tahoma"/>
          <w:iCs/>
          <w:sz w:val="22"/>
          <w:szCs w:val="22"/>
          <w:lang w:val="sk-SK" w:eastAsia="cs-CZ"/>
        </w:rPr>
        <w:lastRenderedPageBreak/>
        <w:t>Poskytovateľ vyhlasuje, že je v jeho odborných schopnostiach a možnostiach vykonať pre Objednávateľa predmet Zmluvy podľa podmienok nižšie dohodnutých v tejto Zmluve</w:t>
      </w:r>
      <w:r w:rsidRPr="009148DE">
        <w:rPr>
          <w:rFonts w:ascii="Tahoma" w:hAnsi="Tahoma" w:cs="Tahoma"/>
          <w:sz w:val="22"/>
          <w:szCs w:val="22"/>
          <w:lang w:val="sk-SK"/>
        </w:rPr>
        <w:t>.</w:t>
      </w:r>
    </w:p>
    <w:p w14:paraId="4CB450F7" w14:textId="77777777" w:rsidR="00E9098C" w:rsidRPr="009148DE" w:rsidRDefault="00E9098C" w:rsidP="00E9098C">
      <w:pPr>
        <w:pStyle w:val="Odsekzoznamu"/>
        <w:rPr>
          <w:rFonts w:ascii="Tahoma" w:hAnsi="Tahoma" w:cs="Tahoma"/>
          <w:sz w:val="22"/>
          <w:szCs w:val="22"/>
          <w:lang w:val="sk-SK"/>
        </w:rPr>
      </w:pPr>
    </w:p>
    <w:p w14:paraId="455D1D59"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r w:rsidRPr="009148DE">
        <w:rPr>
          <w:rFonts w:ascii="Tahoma" w:hAnsi="Tahoma" w:cs="Tahoma"/>
          <w:bCs w:val="0"/>
          <w:vanish w:val="0"/>
          <w:szCs w:val="22"/>
        </w:rPr>
        <w:t xml:space="preserve">Článok 1. </w:t>
      </w:r>
    </w:p>
    <w:p w14:paraId="203BCA42"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r w:rsidRPr="009148DE">
        <w:rPr>
          <w:rFonts w:ascii="Tahoma" w:hAnsi="Tahoma" w:cs="Tahoma"/>
          <w:bCs w:val="0"/>
          <w:vanish w:val="0"/>
          <w:szCs w:val="22"/>
        </w:rPr>
        <w:t>Predmet zmluvy</w:t>
      </w:r>
    </w:p>
    <w:p w14:paraId="30CB012C" w14:textId="77777777" w:rsidR="00E9098C" w:rsidRPr="009148DE" w:rsidRDefault="00E9098C" w:rsidP="00E9098C">
      <w:pPr>
        <w:rPr>
          <w:rFonts w:ascii="Tahoma" w:hAnsi="Tahoma" w:cs="Tahoma"/>
          <w:sz w:val="22"/>
          <w:szCs w:val="22"/>
        </w:rPr>
      </w:pPr>
    </w:p>
    <w:p w14:paraId="76F8BB7D" w14:textId="58C4A327" w:rsidR="00E9098C" w:rsidRPr="009148DE" w:rsidRDefault="00E9098C" w:rsidP="00E9098C">
      <w:pPr>
        <w:pStyle w:val="Zkladntext2"/>
        <w:spacing w:after="0" w:line="240" w:lineRule="auto"/>
        <w:ind w:left="567" w:hanging="567"/>
        <w:jc w:val="both"/>
        <w:rPr>
          <w:rFonts w:ascii="Tahoma" w:hAnsi="Tahoma" w:cs="Tahoma"/>
          <w:sz w:val="22"/>
          <w:szCs w:val="22"/>
        </w:rPr>
      </w:pPr>
      <w:r w:rsidRPr="009148DE">
        <w:rPr>
          <w:rFonts w:ascii="Tahoma" w:hAnsi="Tahoma" w:cs="Tahoma"/>
          <w:bCs/>
          <w:sz w:val="22"/>
          <w:szCs w:val="22"/>
        </w:rPr>
        <w:t>1.</w:t>
      </w:r>
      <w:r w:rsidRPr="009148DE">
        <w:rPr>
          <w:rFonts w:ascii="Tahoma" w:hAnsi="Tahoma" w:cs="Tahoma"/>
          <w:sz w:val="22"/>
          <w:szCs w:val="22"/>
        </w:rPr>
        <w:tab/>
        <w:t>Predmetom Zmluvy je poskytnutie služieb stavebného dozoru pre stavbu „</w:t>
      </w:r>
      <w:r w:rsidR="0092348D" w:rsidRPr="00A00A4F">
        <w:rPr>
          <w:rFonts w:ascii="Tahoma" w:hAnsi="Tahoma" w:cs="Tahoma"/>
          <w:b/>
          <w:bCs/>
          <w:i/>
          <w:iCs/>
          <w:sz w:val="22"/>
          <w:szCs w:val="22"/>
          <w:lang w:eastAsia="zh-TW"/>
        </w:rPr>
        <w:t>Drahovce - Obecná splašková kanalizácia</w:t>
      </w:r>
      <w:r w:rsidRPr="009148DE">
        <w:rPr>
          <w:rFonts w:ascii="Tahoma" w:hAnsi="Tahoma" w:cs="Tahoma"/>
          <w:i/>
          <w:iCs/>
          <w:sz w:val="22"/>
          <w:szCs w:val="22"/>
          <w:lang w:eastAsia="zh-TW"/>
        </w:rPr>
        <w:t>“</w:t>
      </w:r>
      <w:r w:rsidRPr="009148DE">
        <w:rPr>
          <w:rFonts w:ascii="Tahoma" w:hAnsi="Tahoma" w:cs="Tahoma"/>
          <w:sz w:val="22"/>
          <w:szCs w:val="22"/>
        </w:rPr>
        <w:t xml:space="preserve"> v súlade s požiadavkami platnej legislatívy, predovšetkým bude dbať na dodržiavanie postupov v súlade s § 46b o stavebnom dozore a </w:t>
      </w:r>
      <w:r>
        <w:rPr>
          <w:rFonts w:ascii="Tahoma" w:hAnsi="Tahoma" w:cs="Tahoma"/>
          <w:sz w:val="22"/>
          <w:szCs w:val="22"/>
        </w:rPr>
        <w:br/>
      </w:r>
      <w:r w:rsidRPr="009148DE">
        <w:rPr>
          <w:rFonts w:ascii="Tahoma" w:hAnsi="Tahoma" w:cs="Tahoma"/>
          <w:sz w:val="22"/>
          <w:szCs w:val="22"/>
        </w:rPr>
        <w:t>§ 98 o štátnom stavebnom dohľade podľa zákona č. 50/1976 Zb. o územnom plánovaní a stavebnom poriadku (ďalej len „</w:t>
      </w:r>
      <w:r w:rsidRPr="009148DE">
        <w:rPr>
          <w:rFonts w:ascii="Tahoma" w:hAnsi="Tahoma" w:cs="Tahoma"/>
          <w:b/>
          <w:sz w:val="22"/>
          <w:szCs w:val="22"/>
        </w:rPr>
        <w:t>Služby</w:t>
      </w:r>
      <w:r w:rsidRPr="009148DE">
        <w:rPr>
          <w:rFonts w:ascii="Tahoma" w:hAnsi="Tahoma" w:cs="Tahoma"/>
          <w:sz w:val="22"/>
          <w:szCs w:val="22"/>
        </w:rPr>
        <w:t>“).</w:t>
      </w:r>
    </w:p>
    <w:p w14:paraId="3F3DA7B1" w14:textId="77777777" w:rsidR="00E9098C" w:rsidRPr="009148DE" w:rsidRDefault="00E9098C" w:rsidP="00E9098C">
      <w:pPr>
        <w:pStyle w:val="Zkladntext2"/>
        <w:spacing w:after="0" w:line="240" w:lineRule="auto"/>
        <w:rPr>
          <w:rFonts w:ascii="Tahoma" w:hAnsi="Tahoma" w:cs="Tahoma"/>
          <w:sz w:val="22"/>
          <w:szCs w:val="22"/>
        </w:rPr>
      </w:pPr>
    </w:p>
    <w:p w14:paraId="3B56FFC0"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r w:rsidRPr="009148DE">
        <w:rPr>
          <w:rFonts w:ascii="Tahoma" w:hAnsi="Tahoma" w:cs="Tahoma"/>
          <w:bCs w:val="0"/>
          <w:vanish w:val="0"/>
          <w:szCs w:val="22"/>
        </w:rPr>
        <w:t xml:space="preserve">Článok 2. </w:t>
      </w:r>
    </w:p>
    <w:p w14:paraId="139E4969" w14:textId="77777777" w:rsidR="00E9098C" w:rsidRPr="009148DE" w:rsidRDefault="00E9098C" w:rsidP="00E9098C">
      <w:pPr>
        <w:pStyle w:val="Zmluva-lnok"/>
        <w:numPr>
          <w:ilvl w:val="0"/>
          <w:numId w:val="0"/>
        </w:numPr>
        <w:spacing w:before="0" w:after="0" w:line="240" w:lineRule="auto"/>
        <w:ind w:left="360"/>
        <w:contextualSpacing w:val="0"/>
        <w:rPr>
          <w:rFonts w:ascii="Tahoma" w:hAnsi="Tahoma" w:cs="Tahoma"/>
          <w:szCs w:val="22"/>
        </w:rPr>
      </w:pPr>
      <w:r w:rsidRPr="009148DE">
        <w:rPr>
          <w:rFonts w:ascii="Tahoma" w:hAnsi="Tahoma" w:cs="Tahoma"/>
          <w:szCs w:val="22"/>
        </w:rPr>
        <w:t>Plnenie Zmluvy a ustanovenia o právach duševného vlastníctva</w:t>
      </w:r>
    </w:p>
    <w:p w14:paraId="3A7300C2" w14:textId="77777777" w:rsidR="00E9098C" w:rsidRPr="009148DE" w:rsidRDefault="00E9098C" w:rsidP="00E9098C">
      <w:pPr>
        <w:pStyle w:val="Zmluva-lnok"/>
        <w:numPr>
          <w:ilvl w:val="0"/>
          <w:numId w:val="0"/>
        </w:numPr>
        <w:spacing w:before="0" w:after="0" w:line="240" w:lineRule="auto"/>
        <w:ind w:left="360"/>
        <w:contextualSpacing w:val="0"/>
        <w:rPr>
          <w:rFonts w:ascii="Tahoma" w:hAnsi="Tahoma" w:cs="Tahoma"/>
          <w:szCs w:val="22"/>
        </w:rPr>
      </w:pPr>
    </w:p>
    <w:p w14:paraId="68F0F47B" w14:textId="4C9B703B" w:rsidR="00E9098C" w:rsidRPr="009148DE" w:rsidRDefault="00E9098C" w:rsidP="00E9098C">
      <w:pPr>
        <w:pStyle w:val="Zmluva-odsek"/>
        <w:numPr>
          <w:ilvl w:val="0"/>
          <w:numId w:val="5"/>
        </w:numPr>
        <w:tabs>
          <w:tab w:val="left" w:pos="426"/>
        </w:tabs>
        <w:spacing w:after="0" w:line="240" w:lineRule="auto"/>
        <w:ind w:left="426" w:hanging="426"/>
        <w:rPr>
          <w:rFonts w:ascii="Tahoma" w:hAnsi="Tahoma" w:cs="Tahoma"/>
          <w:szCs w:val="22"/>
        </w:rPr>
      </w:pPr>
      <w:r w:rsidRPr="009148DE">
        <w:rPr>
          <w:rFonts w:ascii="Tahoma" w:hAnsi="Tahoma" w:cs="Tahoma"/>
          <w:szCs w:val="22"/>
        </w:rPr>
        <w:t xml:space="preserve">Poskytovateľ je povinný na základe tejto Zmluvy riadne a včas zabezpečiť Služby v súlade s touto Zmluvou, podmienkami Verejného obstarávania uvedenými najmä v ustanoveniach jeho príslušnej časti a pokynmi Objednávateľa, pokiaľ tieto budú vydané. </w:t>
      </w:r>
    </w:p>
    <w:p w14:paraId="7EE002FF" w14:textId="77777777" w:rsidR="00E9098C" w:rsidRPr="009148DE" w:rsidRDefault="00E9098C" w:rsidP="00E9098C">
      <w:pPr>
        <w:pStyle w:val="Zmluva-odsek"/>
        <w:numPr>
          <w:ilvl w:val="0"/>
          <w:numId w:val="0"/>
        </w:numPr>
        <w:tabs>
          <w:tab w:val="left" w:pos="426"/>
        </w:tabs>
        <w:spacing w:after="0" w:line="240" w:lineRule="auto"/>
        <w:ind w:left="-368"/>
        <w:rPr>
          <w:rFonts w:ascii="Tahoma" w:hAnsi="Tahoma" w:cs="Tahoma"/>
          <w:szCs w:val="22"/>
        </w:rPr>
      </w:pPr>
    </w:p>
    <w:p w14:paraId="72DFFB8D" w14:textId="77777777" w:rsidR="00E9098C" w:rsidRPr="009148DE" w:rsidRDefault="00E9098C" w:rsidP="00E9098C">
      <w:pPr>
        <w:pStyle w:val="Zmluva-odsek"/>
        <w:numPr>
          <w:ilvl w:val="0"/>
          <w:numId w:val="5"/>
        </w:numPr>
        <w:tabs>
          <w:tab w:val="left" w:pos="426"/>
        </w:tabs>
        <w:spacing w:after="0" w:line="240" w:lineRule="auto"/>
        <w:ind w:left="426" w:hanging="426"/>
        <w:rPr>
          <w:rFonts w:ascii="Tahoma" w:hAnsi="Tahoma" w:cs="Tahoma"/>
          <w:szCs w:val="22"/>
        </w:rPr>
      </w:pPr>
      <w:r w:rsidRPr="009148DE">
        <w:rPr>
          <w:rFonts w:ascii="Tahoma" w:hAnsi="Tahoma" w:cs="Tahoma"/>
          <w:szCs w:val="22"/>
        </w:rPr>
        <w:t>Zabezpečenie Služieb preukazuje Poskytovateľ na základe Výkazu, ktorý musí obsahovať najmä nasledovné náležitosti:</w:t>
      </w:r>
    </w:p>
    <w:p w14:paraId="15C24770" w14:textId="77777777" w:rsidR="00E9098C" w:rsidRPr="009148DE" w:rsidRDefault="00E9098C" w:rsidP="00E9098C">
      <w:pPr>
        <w:pStyle w:val="Zmluva-odsek"/>
        <w:numPr>
          <w:ilvl w:val="0"/>
          <w:numId w:val="0"/>
        </w:numPr>
        <w:tabs>
          <w:tab w:val="left" w:pos="426"/>
        </w:tabs>
        <w:spacing w:after="0" w:line="240" w:lineRule="auto"/>
        <w:ind w:left="-368"/>
        <w:rPr>
          <w:rFonts w:ascii="Tahoma" w:hAnsi="Tahoma" w:cs="Tahoma"/>
          <w:szCs w:val="22"/>
        </w:rPr>
      </w:pPr>
    </w:p>
    <w:p w14:paraId="593B46DD"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označenie Poskytovateľa,</w:t>
      </w:r>
    </w:p>
    <w:p w14:paraId="521A6872"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označenie Objednávateľa,</w:t>
      </w:r>
    </w:p>
    <w:p w14:paraId="5A25C749"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číslo Zmluvy,</w:t>
      </w:r>
    </w:p>
    <w:p w14:paraId="765B2E9B"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špecifikáciu zabezpečených Služieb podľa Zmluvy, a to v takom rozsahu, aby mohol byť identifikovateľný a jasne preukázateľný:</w:t>
      </w:r>
    </w:p>
    <w:p w14:paraId="2317F083" w14:textId="022D6C4B" w:rsidR="00E9098C" w:rsidRPr="009148DE" w:rsidRDefault="00E9098C" w:rsidP="00E9098C">
      <w:pPr>
        <w:pStyle w:val="Zmluva-odsek"/>
        <w:numPr>
          <w:ilvl w:val="0"/>
          <w:numId w:val="7"/>
        </w:numPr>
        <w:spacing w:after="0" w:line="240" w:lineRule="auto"/>
        <w:ind w:left="1276" w:hanging="425"/>
        <w:rPr>
          <w:rFonts w:ascii="Tahoma" w:hAnsi="Tahoma" w:cs="Tahoma"/>
          <w:szCs w:val="22"/>
        </w:rPr>
      </w:pPr>
      <w:r w:rsidRPr="009148DE">
        <w:rPr>
          <w:rFonts w:ascii="Tahoma" w:hAnsi="Tahoma" w:cs="Tahoma"/>
          <w:szCs w:val="22"/>
        </w:rPr>
        <w:t xml:space="preserve">rozsah Služieb podľa Zmluvy, v súlade s touto Zmluvou, podmienkami Verejného obstarávania uvedenými najmä v ustanoveniach jeho príslušnej časti a pokynmi Objednávateľa, pokiaľ tieto boli vydané,  </w:t>
      </w:r>
    </w:p>
    <w:p w14:paraId="6872A356" w14:textId="77777777" w:rsidR="00E9098C" w:rsidRPr="009148DE" w:rsidRDefault="00E9098C" w:rsidP="00E9098C">
      <w:pPr>
        <w:pStyle w:val="Zmluva-odsek"/>
        <w:numPr>
          <w:ilvl w:val="0"/>
          <w:numId w:val="7"/>
        </w:numPr>
        <w:spacing w:after="0" w:line="240" w:lineRule="auto"/>
        <w:ind w:left="1276" w:hanging="425"/>
        <w:rPr>
          <w:rFonts w:ascii="Tahoma" w:hAnsi="Tahoma" w:cs="Tahoma"/>
          <w:szCs w:val="22"/>
        </w:rPr>
      </w:pPr>
      <w:r w:rsidRPr="009148DE">
        <w:rPr>
          <w:rFonts w:ascii="Tahoma" w:hAnsi="Tahoma" w:cs="Tahoma"/>
          <w:szCs w:val="22"/>
        </w:rPr>
        <w:t>počet a identifikácia odborníkov Poskytovateľa zúčastnených na poskytnutí Služieb a pod.,</w:t>
      </w:r>
    </w:p>
    <w:p w14:paraId="10F0FA9A"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lehotu trvania zabezpečených Služieb,</w:t>
      </w:r>
    </w:p>
    <w:p w14:paraId="07CAB00E"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názov a ITMS kód Projektu, ak sa uplatňuje,</w:t>
      </w:r>
    </w:p>
    <w:p w14:paraId="05D0AEDB"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iné náležitosti, ak vyplývajú z tejto Zmluvy vrátane jej príloh a/alebo ak budú určené Objednávateľom,</w:t>
      </w:r>
    </w:p>
    <w:p w14:paraId="31D0A9A7" w14:textId="77777777" w:rsidR="00E9098C" w:rsidRPr="009148DE" w:rsidRDefault="00E9098C" w:rsidP="00E9098C">
      <w:pPr>
        <w:pStyle w:val="Zmluva-odsek"/>
        <w:numPr>
          <w:ilvl w:val="0"/>
          <w:numId w:val="6"/>
        </w:numPr>
        <w:spacing w:after="0" w:line="240" w:lineRule="auto"/>
        <w:ind w:left="851" w:hanging="425"/>
        <w:rPr>
          <w:rFonts w:ascii="Tahoma" w:hAnsi="Tahoma" w:cs="Tahoma"/>
          <w:szCs w:val="22"/>
        </w:rPr>
      </w:pPr>
      <w:r w:rsidRPr="009148DE">
        <w:rPr>
          <w:rFonts w:ascii="Tahoma" w:hAnsi="Tahoma" w:cs="Tahoma"/>
          <w:szCs w:val="22"/>
        </w:rPr>
        <w:t>meno, priezvisko, funkcia a podpis osoby konajúcej v mene/za Poskytovateľa</w:t>
      </w:r>
    </w:p>
    <w:p w14:paraId="2D0937F2" w14:textId="77777777" w:rsidR="00E9098C" w:rsidRPr="009148DE" w:rsidRDefault="00E9098C" w:rsidP="00E9098C">
      <w:pPr>
        <w:pStyle w:val="Zmluva-odsek"/>
        <w:numPr>
          <w:ilvl w:val="0"/>
          <w:numId w:val="0"/>
        </w:numPr>
        <w:spacing w:after="0" w:line="240" w:lineRule="auto"/>
        <w:ind w:left="426"/>
        <w:rPr>
          <w:rFonts w:ascii="Tahoma" w:hAnsi="Tahoma" w:cs="Tahoma"/>
          <w:szCs w:val="22"/>
        </w:rPr>
      </w:pPr>
      <w:r w:rsidRPr="009148DE">
        <w:rPr>
          <w:rFonts w:ascii="Tahoma" w:hAnsi="Tahoma" w:cs="Tahoma"/>
          <w:szCs w:val="22"/>
        </w:rPr>
        <w:t>(ďalej len „</w:t>
      </w:r>
      <w:r w:rsidRPr="009148DE">
        <w:rPr>
          <w:rFonts w:ascii="Tahoma" w:hAnsi="Tahoma" w:cs="Tahoma"/>
          <w:b/>
          <w:szCs w:val="22"/>
        </w:rPr>
        <w:t>Výkaz</w:t>
      </w:r>
      <w:r w:rsidRPr="009148DE">
        <w:rPr>
          <w:rFonts w:ascii="Tahoma" w:hAnsi="Tahoma" w:cs="Tahoma"/>
          <w:szCs w:val="22"/>
        </w:rPr>
        <w:t xml:space="preserve">“). </w:t>
      </w:r>
    </w:p>
    <w:p w14:paraId="55B4154E"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vanish w:val="0"/>
          <w:szCs w:val="22"/>
        </w:rPr>
      </w:pPr>
    </w:p>
    <w:p w14:paraId="78A23BBB" w14:textId="77777777" w:rsidR="00E9098C" w:rsidRPr="009148DE" w:rsidRDefault="00E9098C" w:rsidP="00E9098C">
      <w:pPr>
        <w:pStyle w:val="Zmluva-odsek"/>
        <w:numPr>
          <w:ilvl w:val="0"/>
          <w:numId w:val="5"/>
        </w:numPr>
        <w:tabs>
          <w:tab w:val="left" w:pos="426"/>
        </w:tabs>
        <w:spacing w:after="0" w:line="240" w:lineRule="auto"/>
        <w:ind w:left="426" w:hanging="426"/>
        <w:rPr>
          <w:rFonts w:ascii="Tahoma" w:hAnsi="Tahoma" w:cs="Tahoma"/>
          <w:szCs w:val="22"/>
        </w:rPr>
      </w:pPr>
      <w:r w:rsidRPr="009148DE">
        <w:rPr>
          <w:rFonts w:ascii="Tahoma" w:hAnsi="Tahoma" w:cs="Tahoma"/>
          <w:bCs/>
          <w:szCs w:val="22"/>
        </w:rPr>
        <w:t xml:space="preserve">Pred ukončením trvania Zmluvy Poskytovateľ je povinný vyhotoviť Záverečnú správu, ktorej obsah a formát bude totožný s priebežnými správami, pričom bude obsahovať kumulatívne údaje za celú dobu poskytovania Služieb. Pracovnú verziu záverečnej správy predloží Poskytovateľ Objednávateľovi najneskôr 20 (dvadsať) dní pred dátumom ukončenia Zmluvy. Objednávateľ správu buď odsúhlasí alebo vráti s pripomienkami na doplnenie do 10 (desiatich) pracovných dní od dátumu </w:t>
      </w:r>
      <w:proofErr w:type="spellStart"/>
      <w:r w:rsidRPr="009148DE">
        <w:rPr>
          <w:rFonts w:ascii="Tahoma" w:hAnsi="Tahoma" w:cs="Tahoma"/>
          <w:bCs/>
          <w:szCs w:val="22"/>
        </w:rPr>
        <w:t>obdržania</w:t>
      </w:r>
      <w:proofErr w:type="spellEnd"/>
      <w:r w:rsidRPr="009148DE">
        <w:rPr>
          <w:rFonts w:ascii="Tahoma" w:hAnsi="Tahoma" w:cs="Tahoma"/>
          <w:bCs/>
          <w:szCs w:val="22"/>
        </w:rPr>
        <w:t>. Záverečná správa po jej odsúhlasení bude priložená k záverečnej faktúre Poskytovateľa. Súčasťou záverečnej správy budú aj podrobné podklady k zaraďovaniu majetku v rozsahu a formáte požadovanom Objednávateľom.</w:t>
      </w:r>
    </w:p>
    <w:p w14:paraId="0F9D63B3" w14:textId="77777777" w:rsidR="00E9098C" w:rsidRPr="009148DE" w:rsidRDefault="00E9098C" w:rsidP="00E9098C">
      <w:pPr>
        <w:pStyle w:val="Zmluva-odsek"/>
        <w:numPr>
          <w:ilvl w:val="0"/>
          <w:numId w:val="0"/>
        </w:numPr>
        <w:tabs>
          <w:tab w:val="left" w:pos="426"/>
        </w:tabs>
        <w:spacing w:after="0" w:line="240" w:lineRule="auto"/>
        <w:ind w:left="-255"/>
        <w:rPr>
          <w:rFonts w:ascii="Tahoma" w:hAnsi="Tahoma" w:cs="Tahoma"/>
          <w:szCs w:val="22"/>
        </w:rPr>
      </w:pPr>
    </w:p>
    <w:p w14:paraId="24068346" w14:textId="23A01918" w:rsidR="00E9098C" w:rsidRPr="009148DE" w:rsidRDefault="00E9098C" w:rsidP="00E9098C">
      <w:pPr>
        <w:pStyle w:val="Zmluva-odsek"/>
        <w:numPr>
          <w:ilvl w:val="0"/>
          <w:numId w:val="5"/>
        </w:numPr>
        <w:tabs>
          <w:tab w:val="left" w:pos="426"/>
        </w:tabs>
        <w:spacing w:after="0" w:line="240" w:lineRule="auto"/>
        <w:ind w:left="426" w:hanging="426"/>
        <w:rPr>
          <w:rFonts w:ascii="Tahoma" w:hAnsi="Tahoma" w:cs="Tahoma"/>
          <w:szCs w:val="22"/>
        </w:rPr>
      </w:pPr>
      <w:r w:rsidRPr="009148DE" w:rsidDel="00444EB8">
        <w:rPr>
          <w:rFonts w:ascii="Tahoma" w:hAnsi="Tahoma" w:cs="Tahoma"/>
          <w:szCs w:val="22"/>
        </w:rPr>
        <w:t xml:space="preserve">Objednávateľ sa zaväzuje poskytnúť Poskytovateľovi potrebnú súčinnosť na riadne plnenie záväzkov Poskytovateľa vyplývajúcich z tejto </w:t>
      </w:r>
      <w:r w:rsidRPr="009148DE">
        <w:rPr>
          <w:rFonts w:ascii="Tahoma" w:hAnsi="Tahoma" w:cs="Tahoma"/>
          <w:szCs w:val="22"/>
        </w:rPr>
        <w:t>Zmluvy.</w:t>
      </w:r>
    </w:p>
    <w:p w14:paraId="28E6E594" w14:textId="77777777" w:rsidR="00E9098C" w:rsidRPr="009148DE" w:rsidRDefault="00E9098C" w:rsidP="00E9098C">
      <w:pPr>
        <w:pStyle w:val="Odsekzoznamu"/>
        <w:rPr>
          <w:rFonts w:ascii="Tahoma" w:hAnsi="Tahoma" w:cs="Tahoma"/>
          <w:sz w:val="22"/>
          <w:szCs w:val="22"/>
          <w:lang w:val="sk-SK"/>
        </w:rPr>
      </w:pPr>
    </w:p>
    <w:p w14:paraId="3D022DBE" w14:textId="77777777" w:rsidR="00E9098C" w:rsidRPr="009148DE" w:rsidRDefault="00E9098C" w:rsidP="00E9098C">
      <w:pPr>
        <w:pStyle w:val="Zmluva-odsek"/>
        <w:numPr>
          <w:ilvl w:val="0"/>
          <w:numId w:val="5"/>
        </w:numPr>
        <w:tabs>
          <w:tab w:val="left" w:pos="426"/>
        </w:tabs>
        <w:spacing w:after="0" w:line="240" w:lineRule="auto"/>
        <w:ind w:left="426" w:hanging="426"/>
        <w:rPr>
          <w:rFonts w:ascii="Tahoma" w:hAnsi="Tahoma" w:cs="Tahoma"/>
          <w:szCs w:val="22"/>
        </w:rPr>
      </w:pPr>
      <w:r w:rsidRPr="009148DE">
        <w:rPr>
          <w:rFonts w:ascii="Tahoma" w:hAnsi="Tahoma" w:cs="Tahoma"/>
          <w:bCs/>
          <w:szCs w:val="22"/>
        </w:rPr>
        <w:t>Na potreby tejto Zmluvy sa pracovná doba Poskytovateľa stanovuje od 7.00 do 17.00 hod.</w:t>
      </w:r>
      <w:r w:rsidRPr="009148DE">
        <w:rPr>
          <w:rFonts w:ascii="Tahoma" w:hAnsi="Tahoma" w:cs="Tahoma"/>
          <w:szCs w:val="22"/>
        </w:rPr>
        <w:t xml:space="preserve"> Dĺžka pracovnej doby </w:t>
      </w:r>
      <w:r w:rsidRPr="009148DE">
        <w:rPr>
          <w:rFonts w:ascii="Tahoma" w:hAnsi="Tahoma" w:cs="Tahoma"/>
          <w:bCs/>
          <w:szCs w:val="22"/>
        </w:rPr>
        <w:t>Poskytovateľa</w:t>
      </w:r>
      <w:r w:rsidRPr="009148DE">
        <w:rPr>
          <w:rFonts w:ascii="Tahoma" w:hAnsi="Tahoma" w:cs="Tahoma"/>
          <w:szCs w:val="22"/>
        </w:rPr>
        <w:t xml:space="preserve"> môže byť Objednávateľom jednostranne upravená podľa potreby a postupu výstavby. </w:t>
      </w:r>
      <w:r w:rsidRPr="009148DE">
        <w:rPr>
          <w:rFonts w:ascii="Tahoma" w:hAnsi="Tahoma" w:cs="Tahoma"/>
          <w:bCs/>
          <w:szCs w:val="22"/>
        </w:rPr>
        <w:t xml:space="preserve">Poskytovateľ podpisom tejto Zmluvy berie na vedomie, že pracovná doba </w:t>
      </w:r>
      <w:r w:rsidRPr="009148DE">
        <w:rPr>
          <w:rFonts w:ascii="Tahoma" w:hAnsi="Tahoma" w:cs="Tahoma"/>
          <w:bCs/>
          <w:szCs w:val="22"/>
        </w:rPr>
        <w:lastRenderedPageBreak/>
        <w:t>Zhotoviteľa Diela nie je obmedzená a práce na stavbe môžu byť vykonávané aj počas dní pracovného voľna a pracovného pokoja, taktiež počas štátnych sviatkov.</w:t>
      </w:r>
    </w:p>
    <w:p w14:paraId="17A196BC" w14:textId="77777777" w:rsidR="00E9098C"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vanish w:val="0"/>
          <w:szCs w:val="22"/>
        </w:rPr>
      </w:pPr>
    </w:p>
    <w:p w14:paraId="2D20736E"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r w:rsidRPr="009148DE">
        <w:rPr>
          <w:rFonts w:ascii="Tahoma" w:hAnsi="Tahoma" w:cs="Tahoma"/>
          <w:szCs w:val="22"/>
        </w:rPr>
        <w:t>Poskytovateľ je povinný 1 (jeden) rovnopis Výkazu doručiť Objednávateľovi.</w:t>
      </w:r>
      <w:r w:rsidRPr="009148DE">
        <w:rPr>
          <w:rFonts w:ascii="Tahoma" w:hAnsi="Tahoma" w:cs="Tahoma"/>
          <w:bCs w:val="0"/>
          <w:vanish w:val="0"/>
          <w:szCs w:val="22"/>
        </w:rPr>
        <w:t xml:space="preserve">Článok 3. </w:t>
      </w:r>
    </w:p>
    <w:p w14:paraId="50F9013A"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r w:rsidRPr="009148DE">
        <w:rPr>
          <w:rFonts w:ascii="Tahoma" w:hAnsi="Tahoma" w:cs="Tahoma"/>
          <w:bCs w:val="0"/>
          <w:vanish w:val="0"/>
          <w:szCs w:val="22"/>
        </w:rPr>
        <w:t>Cena za poskytnuté Služby</w:t>
      </w:r>
    </w:p>
    <w:p w14:paraId="7BB0E5BC" w14:textId="77777777" w:rsidR="00E9098C" w:rsidRPr="009148DE" w:rsidRDefault="00E9098C" w:rsidP="00E9098C">
      <w:pPr>
        <w:rPr>
          <w:rFonts w:ascii="Tahoma" w:hAnsi="Tahoma" w:cs="Tahoma"/>
          <w:sz w:val="22"/>
          <w:szCs w:val="22"/>
        </w:rPr>
      </w:pPr>
    </w:p>
    <w:p w14:paraId="4C6A4B11" w14:textId="77777777" w:rsidR="00E9098C" w:rsidRPr="009148DE" w:rsidRDefault="00E9098C" w:rsidP="00E9098C">
      <w:pPr>
        <w:pStyle w:val="Zmluva-odsek"/>
        <w:numPr>
          <w:ilvl w:val="0"/>
          <w:numId w:val="8"/>
        </w:numPr>
        <w:tabs>
          <w:tab w:val="left" w:pos="426"/>
        </w:tabs>
        <w:spacing w:after="0" w:line="240" w:lineRule="auto"/>
        <w:ind w:left="426" w:hanging="426"/>
        <w:rPr>
          <w:rFonts w:ascii="Tahoma" w:hAnsi="Tahoma" w:cs="Tahoma"/>
          <w:szCs w:val="22"/>
        </w:rPr>
      </w:pPr>
      <w:r w:rsidRPr="009148DE">
        <w:rPr>
          <w:rFonts w:ascii="Tahoma" w:hAnsi="Tahoma" w:cs="Tahoma"/>
          <w:szCs w:val="22"/>
        </w:rPr>
        <w:t xml:space="preserve">Cena za zabezpečenie Služieb je stanovená v súlade so zákonom č. 18/1996 Z. z. o cenách v znení neskorších predpisov, vyhláškou Ministerstva financií Slovenskej republiky č. 87/1996 Z. z., ktorou sa vykonáva zákon </w:t>
      </w:r>
      <w:r w:rsidRPr="009148DE">
        <w:rPr>
          <w:rFonts w:ascii="Tahoma" w:hAnsi="Tahoma" w:cs="Tahoma"/>
          <w:bCs/>
          <w:color w:val="000000"/>
          <w:szCs w:val="22"/>
          <w:shd w:val="clear" w:color="auto" w:fill="FFFFFF"/>
        </w:rPr>
        <w:t>Národnej rady Slovenskej republiky</w:t>
      </w:r>
      <w:r w:rsidRPr="009148DE">
        <w:rPr>
          <w:rFonts w:ascii="Tahoma" w:hAnsi="Tahoma" w:cs="Tahoma"/>
          <w:szCs w:val="22"/>
        </w:rPr>
        <w:t xml:space="preserve"> č. 18/1996 Z. z. o cenách v znení neskorších predpisov </w:t>
      </w:r>
      <w:r w:rsidRPr="009148DE">
        <w:rPr>
          <w:rFonts w:ascii="Tahoma" w:hAnsi="Tahoma" w:cs="Tahoma"/>
          <w:szCs w:val="22"/>
          <w:lang w:eastAsia="cs-CZ"/>
        </w:rPr>
        <w:t xml:space="preserve">a vyplýva z ponuky Poskytovateľa predloženej v rámci Verejného obstarávania </w:t>
      </w:r>
      <w:r w:rsidRPr="009148DE">
        <w:rPr>
          <w:rFonts w:ascii="Tahoma" w:hAnsi="Tahoma" w:cs="Tahoma"/>
          <w:szCs w:val="22"/>
        </w:rPr>
        <w:t>pre príslušnú časť</w:t>
      </w:r>
      <w:r w:rsidRPr="009148DE">
        <w:rPr>
          <w:rFonts w:ascii="Tahoma" w:hAnsi="Tahoma" w:cs="Tahoma"/>
          <w:szCs w:val="22"/>
          <w:lang w:eastAsia="cs-CZ"/>
        </w:rPr>
        <w:t xml:space="preserve">. </w:t>
      </w:r>
    </w:p>
    <w:p w14:paraId="24CEA910" w14:textId="77777777" w:rsidR="00E9098C" w:rsidRPr="009148DE" w:rsidRDefault="00E9098C" w:rsidP="00E9098C">
      <w:pPr>
        <w:pStyle w:val="Zmluva-odsek"/>
        <w:numPr>
          <w:ilvl w:val="0"/>
          <w:numId w:val="0"/>
        </w:numPr>
        <w:tabs>
          <w:tab w:val="left" w:pos="426"/>
        </w:tabs>
        <w:spacing w:after="0" w:line="240" w:lineRule="auto"/>
        <w:ind w:left="426" w:hanging="426"/>
        <w:rPr>
          <w:rFonts w:ascii="Tahoma" w:hAnsi="Tahoma" w:cs="Tahoma"/>
          <w:szCs w:val="22"/>
        </w:rPr>
      </w:pPr>
    </w:p>
    <w:p w14:paraId="27389525" w14:textId="77777777" w:rsidR="00E9098C" w:rsidRPr="009148DE" w:rsidRDefault="00E9098C" w:rsidP="00E9098C">
      <w:pPr>
        <w:pStyle w:val="Zmluva-odsek"/>
        <w:numPr>
          <w:ilvl w:val="0"/>
          <w:numId w:val="8"/>
        </w:numPr>
        <w:tabs>
          <w:tab w:val="left" w:pos="426"/>
        </w:tabs>
        <w:spacing w:after="0" w:line="240" w:lineRule="auto"/>
        <w:ind w:left="426" w:hanging="426"/>
        <w:rPr>
          <w:rFonts w:ascii="Tahoma" w:hAnsi="Tahoma" w:cs="Tahoma"/>
          <w:szCs w:val="22"/>
          <w:lang w:eastAsia="cs-CZ"/>
        </w:rPr>
      </w:pPr>
      <w:r w:rsidRPr="009148DE">
        <w:rPr>
          <w:rFonts w:ascii="Tahoma" w:hAnsi="Tahoma" w:cs="Tahoma"/>
          <w:szCs w:val="22"/>
          <w:lang w:eastAsia="cs-CZ"/>
        </w:rPr>
        <w:t xml:space="preserve">Celková cena za zabezpečenie Služieb vo výške </w:t>
      </w:r>
      <w:r w:rsidRPr="009148DE">
        <w:rPr>
          <w:rFonts w:ascii="Tahoma" w:hAnsi="Tahoma" w:cs="Tahoma"/>
          <w:szCs w:val="22"/>
          <w:highlight w:val="yellow"/>
          <w:lang w:eastAsia="cs-CZ"/>
        </w:rPr>
        <w:t>[*]</w:t>
      </w:r>
      <w:r w:rsidRPr="009148DE">
        <w:rPr>
          <w:rFonts w:ascii="Tahoma" w:hAnsi="Tahoma" w:cs="Tahoma"/>
          <w:szCs w:val="22"/>
          <w:lang w:eastAsia="cs-CZ"/>
        </w:rPr>
        <w:t>,- EUR bez DPH (slovom</w:t>
      </w:r>
      <w:r w:rsidRPr="009148DE">
        <w:rPr>
          <w:rFonts w:ascii="Tahoma" w:hAnsi="Tahoma" w:cs="Tahoma"/>
          <w:szCs w:val="22"/>
        </w:rPr>
        <w:t xml:space="preserve"> </w:t>
      </w:r>
      <w:r w:rsidRPr="009148DE">
        <w:rPr>
          <w:rFonts w:ascii="Tahoma" w:hAnsi="Tahoma" w:cs="Tahoma"/>
          <w:szCs w:val="22"/>
          <w:highlight w:val="yellow"/>
          <w:lang w:eastAsia="cs-CZ"/>
        </w:rPr>
        <w:t>[*]</w:t>
      </w:r>
      <w:r w:rsidRPr="009148DE">
        <w:rPr>
          <w:rFonts w:ascii="Tahoma" w:hAnsi="Tahoma" w:cs="Tahoma"/>
          <w:szCs w:val="22"/>
          <w:lang w:eastAsia="cs-CZ"/>
        </w:rPr>
        <w:t xml:space="preserve"> eur bez dane z pridanej hodnoty) (ďalej len „</w:t>
      </w:r>
      <w:r w:rsidRPr="009148DE">
        <w:rPr>
          <w:rFonts w:ascii="Tahoma" w:hAnsi="Tahoma" w:cs="Tahoma"/>
          <w:b/>
          <w:szCs w:val="22"/>
          <w:lang w:eastAsia="cs-CZ"/>
        </w:rPr>
        <w:t>Celková cena</w:t>
      </w:r>
      <w:r w:rsidRPr="009148DE">
        <w:rPr>
          <w:rFonts w:ascii="Tahoma" w:hAnsi="Tahoma" w:cs="Tahoma"/>
          <w:szCs w:val="22"/>
          <w:lang w:eastAsia="cs-CZ"/>
        </w:rPr>
        <w:t>“) predstavuje maximálnu a konečnú cenu za zabezpečenie Služieb podľa tejto Dohody.</w:t>
      </w:r>
      <w:r w:rsidRPr="009148DE">
        <w:rPr>
          <w:rFonts w:ascii="Tahoma" w:hAnsi="Tahoma" w:cs="Tahoma"/>
          <w:color w:val="000000"/>
          <w:szCs w:val="22"/>
        </w:rPr>
        <w:t xml:space="preserve"> </w:t>
      </w:r>
      <w:r w:rsidRPr="009148DE">
        <w:rPr>
          <w:rFonts w:ascii="Tahoma" w:hAnsi="Tahoma" w:cs="Tahoma"/>
          <w:szCs w:val="22"/>
          <w:lang w:eastAsia="cs-CZ"/>
        </w:rPr>
        <w:t>Pre odstránenie akýchkoľvek pochybností platí, že Celková cena nemusí byť vyčerpaná.</w:t>
      </w:r>
    </w:p>
    <w:p w14:paraId="40BE671C" w14:textId="77777777" w:rsidR="00E9098C" w:rsidRPr="009148DE" w:rsidRDefault="00E9098C" w:rsidP="00E9098C">
      <w:pPr>
        <w:pStyle w:val="Zmluva-odsek"/>
        <w:numPr>
          <w:ilvl w:val="0"/>
          <w:numId w:val="0"/>
        </w:numPr>
        <w:tabs>
          <w:tab w:val="left" w:pos="426"/>
        </w:tabs>
        <w:spacing w:after="0" w:line="240" w:lineRule="auto"/>
        <w:ind w:left="426" w:hanging="426"/>
        <w:rPr>
          <w:rFonts w:ascii="Tahoma" w:hAnsi="Tahoma" w:cs="Tahoma"/>
          <w:szCs w:val="22"/>
          <w:lang w:eastAsia="cs-CZ"/>
        </w:rPr>
      </w:pPr>
    </w:p>
    <w:p w14:paraId="2423C6A8" w14:textId="4921BF84" w:rsidR="00E9098C" w:rsidRPr="009148DE" w:rsidRDefault="00E9098C" w:rsidP="00E9098C">
      <w:pPr>
        <w:pStyle w:val="Zmluva-odsek"/>
        <w:numPr>
          <w:ilvl w:val="0"/>
          <w:numId w:val="8"/>
        </w:numPr>
        <w:spacing w:after="0" w:line="240" w:lineRule="auto"/>
        <w:ind w:left="426" w:hanging="426"/>
        <w:rPr>
          <w:rFonts w:ascii="Tahoma" w:hAnsi="Tahoma" w:cs="Tahoma"/>
          <w:szCs w:val="22"/>
          <w:lang w:eastAsia="cs-CZ"/>
        </w:rPr>
      </w:pPr>
      <w:r w:rsidRPr="009148DE">
        <w:rPr>
          <w:rFonts w:ascii="Tahoma" w:hAnsi="Tahoma" w:cs="Tahoma"/>
          <w:szCs w:val="22"/>
          <w:lang w:eastAsia="cs-CZ"/>
        </w:rPr>
        <w:t xml:space="preserve">V Celkovej cene sú zahrnuté všetky náklady, ktoré Poskytovateľovi vzniknú v súvislosti s plnením tejto </w:t>
      </w:r>
      <w:r w:rsidRPr="009148DE">
        <w:rPr>
          <w:rFonts w:ascii="Tahoma" w:hAnsi="Tahoma" w:cs="Tahoma"/>
          <w:szCs w:val="22"/>
        </w:rPr>
        <w:t>Zmluvy</w:t>
      </w:r>
      <w:r w:rsidRPr="009148DE">
        <w:rPr>
          <w:rFonts w:ascii="Tahoma" w:hAnsi="Tahoma" w:cs="Tahoma"/>
          <w:szCs w:val="22"/>
          <w:lang w:eastAsia="cs-CZ"/>
        </w:rPr>
        <w:t xml:space="preserve">. Strany </w:t>
      </w:r>
      <w:r w:rsidRPr="009148DE">
        <w:rPr>
          <w:rFonts w:ascii="Tahoma" w:hAnsi="Tahoma" w:cs="Tahoma"/>
          <w:szCs w:val="22"/>
        </w:rPr>
        <w:t>Zmluvy</w:t>
      </w:r>
      <w:r w:rsidRPr="009148DE">
        <w:rPr>
          <w:rFonts w:ascii="Tahoma" w:hAnsi="Tahoma" w:cs="Tahoma"/>
          <w:szCs w:val="22"/>
          <w:lang w:eastAsia="cs-CZ"/>
        </w:rPr>
        <w:t xml:space="preserve"> sa zároveň dohodli, že do úvahy sa nebudú brať žiadne nároky na zmenu/úpravu Celkovej ceny vyplývajúce z chýb alebo opomenutí povinností Poskytovateľa, a to najmä z nesprávneho alebo nepresného ocenenia predmetu zákazky v zmysle uskutočneného Verejného obstarávania. Poskytovateľ vyhlasuje, že pri stanovení ceny osobitne prihliadal a zahrnul do nej všetky náklady spojené s plnením tejto </w:t>
      </w:r>
      <w:r w:rsidRPr="009148DE">
        <w:rPr>
          <w:rFonts w:ascii="Tahoma" w:hAnsi="Tahoma" w:cs="Tahoma"/>
          <w:szCs w:val="22"/>
        </w:rPr>
        <w:t>Zmluvy</w:t>
      </w:r>
      <w:r w:rsidRPr="009148DE">
        <w:rPr>
          <w:rFonts w:ascii="Tahoma" w:hAnsi="Tahoma" w:cs="Tahoma"/>
          <w:szCs w:val="22"/>
          <w:lang w:eastAsia="cs-CZ"/>
        </w:rPr>
        <w:t xml:space="preserve"> vyplývajúce mu zo všeobecne záväzných pracovno-právnych predpisov, všeobecne záväzných právnych predpisov v oblasti bezpečnosti a ochrany zdravia pri práci, všeobecne záväzných právnych predpisov v oblasti sociálneho zabezpečenia, ak sa na Poskytovateľa tieto predpisy vzťahujú.</w:t>
      </w:r>
    </w:p>
    <w:p w14:paraId="0B88EDFB" w14:textId="77777777" w:rsidR="00E9098C" w:rsidRPr="009148DE" w:rsidRDefault="00E9098C" w:rsidP="00E9098C">
      <w:pPr>
        <w:pStyle w:val="Zmluva-odsek"/>
        <w:numPr>
          <w:ilvl w:val="0"/>
          <w:numId w:val="0"/>
        </w:numPr>
        <w:spacing w:after="0" w:line="240" w:lineRule="auto"/>
        <w:ind w:left="-255"/>
        <w:rPr>
          <w:rFonts w:ascii="Tahoma" w:hAnsi="Tahoma" w:cs="Tahoma"/>
          <w:szCs w:val="22"/>
          <w:lang w:eastAsia="cs-CZ"/>
        </w:rPr>
      </w:pPr>
    </w:p>
    <w:p w14:paraId="1F1E6C95" w14:textId="076746EB" w:rsidR="00E9098C" w:rsidRPr="009148DE" w:rsidRDefault="00E9098C" w:rsidP="00E9098C">
      <w:pPr>
        <w:pStyle w:val="Zmluva-odsek"/>
        <w:numPr>
          <w:ilvl w:val="0"/>
          <w:numId w:val="8"/>
        </w:numPr>
        <w:spacing w:after="0" w:line="240" w:lineRule="auto"/>
        <w:ind w:left="426" w:hanging="426"/>
        <w:rPr>
          <w:rFonts w:ascii="Tahoma" w:hAnsi="Tahoma" w:cs="Tahoma"/>
          <w:szCs w:val="22"/>
        </w:rPr>
      </w:pPr>
      <w:r w:rsidRPr="009148DE">
        <w:rPr>
          <w:rFonts w:ascii="Tahoma" w:hAnsi="Tahoma" w:cs="Tahoma"/>
          <w:szCs w:val="22"/>
        </w:rPr>
        <w:t xml:space="preserve">Pre odstránenie akýchkoľvek pochybností platí, že Celková cena je maximálna a nesmie byť prekročená. V prípade, ak sa Poskytovateľ v priebehu trvania tejto Zmluvy stane platcom DPH, nezakladá to jeho nárok na zvýšenie ceny. </w:t>
      </w:r>
    </w:p>
    <w:p w14:paraId="6D386505" w14:textId="77777777" w:rsidR="00E9098C" w:rsidRPr="009148DE" w:rsidRDefault="00E9098C" w:rsidP="00E9098C">
      <w:pPr>
        <w:pStyle w:val="Odsekzoznamu"/>
        <w:rPr>
          <w:rFonts w:ascii="Tahoma" w:hAnsi="Tahoma" w:cs="Tahoma"/>
          <w:sz w:val="22"/>
          <w:szCs w:val="22"/>
          <w:lang w:val="sk-SK"/>
        </w:rPr>
      </w:pPr>
    </w:p>
    <w:p w14:paraId="2788694E" w14:textId="621802DD" w:rsidR="00E9098C" w:rsidRPr="009148DE" w:rsidRDefault="00E9098C" w:rsidP="00E9098C">
      <w:pPr>
        <w:pStyle w:val="Zmluva-odsek"/>
        <w:numPr>
          <w:ilvl w:val="0"/>
          <w:numId w:val="8"/>
        </w:numPr>
        <w:spacing w:after="0" w:line="240" w:lineRule="auto"/>
        <w:ind w:left="426" w:hanging="426"/>
        <w:rPr>
          <w:rFonts w:ascii="Tahoma" w:hAnsi="Tahoma" w:cs="Tahoma"/>
          <w:szCs w:val="22"/>
        </w:rPr>
      </w:pPr>
      <w:r w:rsidRPr="009148DE">
        <w:rPr>
          <w:rFonts w:ascii="Tahoma" w:hAnsi="Tahoma" w:cs="Tahoma"/>
          <w:szCs w:val="22"/>
        </w:rPr>
        <w:t xml:space="preserve">Objednávateľ neposkytne Poskytovateľovi žiadny preddavok ani zálohovú platbu. Poskytovateľ nemá nárok na žiadnu inú odmenu, náhradu alebo iné protiplnenie za plnenie tejto Zmluvy, než je </w:t>
      </w:r>
      <w:r w:rsidR="000F2A8F">
        <w:rPr>
          <w:rFonts w:ascii="Tahoma" w:hAnsi="Tahoma" w:cs="Tahoma"/>
          <w:szCs w:val="22"/>
        </w:rPr>
        <w:t>c</w:t>
      </w:r>
      <w:r w:rsidRPr="009148DE">
        <w:rPr>
          <w:rFonts w:ascii="Tahoma" w:hAnsi="Tahoma" w:cs="Tahoma"/>
          <w:szCs w:val="22"/>
        </w:rPr>
        <w:t>ena určená v zmysle tohto Článku Zmluvy.</w:t>
      </w:r>
    </w:p>
    <w:p w14:paraId="373C8BCF" w14:textId="77777777" w:rsidR="00E9098C" w:rsidRPr="009148DE" w:rsidRDefault="00E9098C" w:rsidP="00E9098C">
      <w:pPr>
        <w:pStyle w:val="Odsekzoznamu"/>
        <w:rPr>
          <w:rFonts w:ascii="Tahoma" w:hAnsi="Tahoma" w:cs="Tahoma"/>
          <w:sz w:val="22"/>
          <w:szCs w:val="22"/>
          <w:lang w:val="sk-SK"/>
        </w:rPr>
      </w:pPr>
    </w:p>
    <w:p w14:paraId="28CC6010" w14:textId="77777777" w:rsidR="00E9098C" w:rsidRPr="009148DE" w:rsidRDefault="00E9098C" w:rsidP="00E9098C">
      <w:pPr>
        <w:pStyle w:val="Zmluva-odsek"/>
        <w:numPr>
          <w:ilvl w:val="0"/>
          <w:numId w:val="8"/>
        </w:numPr>
        <w:spacing w:after="0" w:line="240" w:lineRule="auto"/>
        <w:ind w:left="426" w:hanging="426"/>
        <w:rPr>
          <w:rFonts w:ascii="Tahoma" w:hAnsi="Tahoma" w:cs="Tahoma"/>
          <w:szCs w:val="22"/>
        </w:rPr>
      </w:pPr>
      <w:r w:rsidRPr="009148DE">
        <w:rPr>
          <w:rFonts w:ascii="Tahoma" w:hAnsi="Tahoma" w:cs="Tahoma"/>
          <w:szCs w:val="22"/>
        </w:rPr>
        <w:t xml:space="preserve">Cena </w:t>
      </w:r>
      <w:r w:rsidRPr="009148DE">
        <w:rPr>
          <w:rFonts w:ascii="Tahoma" w:eastAsiaTheme="minorHAnsi" w:hAnsi="Tahoma" w:cs="Tahoma"/>
          <w:color w:val="000000"/>
          <w:szCs w:val="22"/>
          <w:lang w:eastAsia="en-US"/>
        </w:rPr>
        <w:t>bude Objednávateľom hradená mesačne vždy za uplynulé obdobie</w:t>
      </w:r>
      <w:r w:rsidRPr="009148DE">
        <w:rPr>
          <w:rFonts w:ascii="Tahoma" w:hAnsi="Tahoma" w:cs="Tahoma"/>
          <w:szCs w:val="22"/>
        </w:rPr>
        <w:t xml:space="preserve"> na základe Výkazu. Úhrada Ceny sa vykoná na základe riadne doručenej faktúry. Poskytovateľ preukázateľne doručí Objednávateľovi faktúru, a to v 3 (troch) rovnopisoch, pričom faktúra</w:t>
      </w:r>
      <w:r w:rsidRPr="009148DE">
        <w:rPr>
          <w:rFonts w:ascii="Tahoma" w:hAnsi="Tahoma" w:cs="Tahoma"/>
          <w:bCs/>
          <w:szCs w:val="22"/>
        </w:rPr>
        <w:t xml:space="preserve"> musí okrem náležitostí </w:t>
      </w:r>
      <w:r w:rsidRPr="009148DE">
        <w:rPr>
          <w:rFonts w:ascii="Tahoma" w:hAnsi="Tahoma" w:cs="Tahoma"/>
          <w:szCs w:val="22"/>
        </w:rPr>
        <w:t>v zmysle všeobecne záväzných právnych predpisov</w:t>
      </w:r>
      <w:r w:rsidRPr="009148DE">
        <w:rPr>
          <w:rFonts w:ascii="Tahoma" w:hAnsi="Tahoma" w:cs="Tahoma"/>
          <w:bCs/>
          <w:szCs w:val="22"/>
        </w:rPr>
        <w:t xml:space="preserve"> obsahovať najmä:</w:t>
      </w:r>
    </w:p>
    <w:p w14:paraId="438E13D0" w14:textId="77777777" w:rsidR="00E9098C" w:rsidRPr="009148DE" w:rsidRDefault="00E9098C" w:rsidP="00E9098C">
      <w:pPr>
        <w:pStyle w:val="Zmluva-odsek"/>
        <w:numPr>
          <w:ilvl w:val="0"/>
          <w:numId w:val="0"/>
        </w:numPr>
        <w:spacing w:after="0" w:line="240" w:lineRule="auto"/>
        <w:ind w:left="-255"/>
        <w:rPr>
          <w:rFonts w:ascii="Tahoma" w:hAnsi="Tahoma" w:cs="Tahoma"/>
          <w:szCs w:val="22"/>
        </w:rPr>
      </w:pPr>
    </w:p>
    <w:p w14:paraId="3C9AEFC6"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označenie Poskytovateľa,</w:t>
      </w:r>
    </w:p>
    <w:p w14:paraId="1EED5746"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označenie Objednávateľa,</w:t>
      </w:r>
    </w:p>
    <w:p w14:paraId="1239D1D4"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číslo faktúry,</w:t>
      </w:r>
    </w:p>
    <w:p w14:paraId="4F336ABC"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názov a registračné číslo tejto Zmluvy,</w:t>
      </w:r>
    </w:p>
    <w:p w14:paraId="02929B66"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špecifikáciu zabezpečených Služieb podľa Zmluvy,</w:t>
      </w:r>
    </w:p>
    <w:p w14:paraId="4D603726"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dátum vyhotovenia faktúry,</w:t>
      </w:r>
    </w:p>
    <w:p w14:paraId="7F309541"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lehotu splatnosti faktúry,</w:t>
      </w:r>
    </w:p>
    <w:p w14:paraId="05DAD767"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IBAN Poskytovateľa v zmysle tejto Zmluvy,</w:t>
      </w:r>
    </w:p>
    <w:p w14:paraId="37863667"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názov a ITMS kód Projektu, ak sa uplatňuje,</w:t>
      </w:r>
    </w:p>
    <w:p w14:paraId="32E1D8CC"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fakturovanú sumu bez DPH, sadzbu a výšku DPH, fakturovanú sumu s DPH (ak Poskytovateľ nie je platcom DPH, sadzba a výška DPH sa neuvádza),</w:t>
      </w:r>
    </w:p>
    <w:p w14:paraId="1D46D99C"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fotokópiu Výkazu potvrdeného zo strany Objednávateľa ako jej neoddeliteľnú prílohu,</w:t>
      </w:r>
    </w:p>
    <w:p w14:paraId="421704CC"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t>Správu Stavebného dozoru za príslušný kalendárny mesiac,</w:t>
      </w:r>
    </w:p>
    <w:p w14:paraId="081FD8C2" w14:textId="77777777" w:rsidR="00E9098C" w:rsidRPr="009148DE" w:rsidRDefault="00E9098C" w:rsidP="00E9098C">
      <w:pPr>
        <w:pStyle w:val="Zmluva-odsek"/>
        <w:numPr>
          <w:ilvl w:val="0"/>
          <w:numId w:val="9"/>
        </w:numPr>
        <w:spacing w:after="0" w:line="240" w:lineRule="auto"/>
        <w:ind w:left="851" w:hanging="425"/>
        <w:rPr>
          <w:rFonts w:ascii="Tahoma" w:hAnsi="Tahoma" w:cs="Tahoma"/>
          <w:szCs w:val="22"/>
        </w:rPr>
      </w:pPr>
      <w:r w:rsidRPr="009148DE">
        <w:rPr>
          <w:rFonts w:ascii="Tahoma" w:hAnsi="Tahoma" w:cs="Tahoma"/>
          <w:szCs w:val="22"/>
        </w:rPr>
        <w:lastRenderedPageBreak/>
        <w:t>meno, priezvisko, funkcia a podpis osoby konajúcej v mene/za Poskytovateľa</w:t>
      </w:r>
    </w:p>
    <w:p w14:paraId="48CB4B5D" w14:textId="77777777" w:rsidR="00E9098C" w:rsidRPr="009148DE" w:rsidRDefault="00E9098C" w:rsidP="00E9098C">
      <w:pPr>
        <w:pStyle w:val="Zmluva-odsek"/>
        <w:numPr>
          <w:ilvl w:val="0"/>
          <w:numId w:val="0"/>
        </w:numPr>
        <w:spacing w:after="0" w:line="240" w:lineRule="auto"/>
        <w:ind w:left="426"/>
        <w:rPr>
          <w:rFonts w:ascii="Tahoma" w:hAnsi="Tahoma" w:cs="Tahoma"/>
          <w:szCs w:val="22"/>
        </w:rPr>
      </w:pPr>
      <w:r w:rsidRPr="009148DE">
        <w:rPr>
          <w:rFonts w:ascii="Tahoma" w:hAnsi="Tahoma" w:cs="Tahoma"/>
          <w:szCs w:val="22"/>
        </w:rPr>
        <w:t>(ďalej len „</w:t>
      </w:r>
      <w:r w:rsidRPr="009148DE">
        <w:rPr>
          <w:rFonts w:ascii="Tahoma" w:hAnsi="Tahoma" w:cs="Tahoma"/>
          <w:b/>
          <w:szCs w:val="22"/>
        </w:rPr>
        <w:t>Faktúra</w:t>
      </w:r>
      <w:r w:rsidRPr="009148DE">
        <w:rPr>
          <w:rFonts w:ascii="Tahoma" w:hAnsi="Tahoma" w:cs="Tahoma"/>
          <w:szCs w:val="22"/>
        </w:rPr>
        <w:t xml:space="preserve">“). </w:t>
      </w:r>
    </w:p>
    <w:p w14:paraId="3A17142A" w14:textId="77777777" w:rsidR="00E9098C" w:rsidRPr="009148DE" w:rsidRDefault="00E9098C" w:rsidP="00E9098C">
      <w:pPr>
        <w:autoSpaceDE w:val="0"/>
        <w:autoSpaceDN w:val="0"/>
        <w:adjustRightInd w:val="0"/>
        <w:ind w:left="426"/>
        <w:jc w:val="both"/>
        <w:rPr>
          <w:rFonts w:ascii="Tahoma" w:hAnsi="Tahoma" w:cs="Tahoma"/>
          <w:sz w:val="22"/>
          <w:szCs w:val="22"/>
        </w:rPr>
      </w:pPr>
      <w:r w:rsidRPr="009148DE">
        <w:rPr>
          <w:rFonts w:ascii="Tahoma" w:hAnsi="Tahoma" w:cs="Tahoma"/>
          <w:sz w:val="22"/>
          <w:szCs w:val="22"/>
        </w:rPr>
        <w:t xml:space="preserve">Za správne vyhotovenie Faktúry a za správne vyčíslenie výšky DPH zodpovedá v plnom rozsahu Poskytovateľ. Pre odstránenie akýchkoľvek pochybností platí, že Poskytovateľ nie je oprávnený do Faktúry zahrnúť tie Služby, ktoré neboli prevzaté na základe Výkazu potvrdeného zo strany Objednávateľa. </w:t>
      </w:r>
    </w:p>
    <w:p w14:paraId="226D5FE2" w14:textId="77777777" w:rsidR="00E9098C" w:rsidRPr="009148DE" w:rsidRDefault="00E9098C" w:rsidP="00E9098C">
      <w:pPr>
        <w:autoSpaceDE w:val="0"/>
        <w:autoSpaceDN w:val="0"/>
        <w:adjustRightInd w:val="0"/>
        <w:ind w:left="426"/>
        <w:jc w:val="both"/>
        <w:rPr>
          <w:rFonts w:ascii="Tahoma" w:hAnsi="Tahoma" w:cs="Tahoma"/>
          <w:sz w:val="22"/>
          <w:szCs w:val="22"/>
        </w:rPr>
      </w:pPr>
    </w:p>
    <w:p w14:paraId="590425A9" w14:textId="0BBFB217" w:rsidR="00E9098C" w:rsidRPr="009148DE" w:rsidRDefault="00E9098C" w:rsidP="00E9098C">
      <w:pPr>
        <w:pStyle w:val="Zmluva-odsek"/>
        <w:numPr>
          <w:ilvl w:val="0"/>
          <w:numId w:val="8"/>
        </w:numPr>
        <w:spacing w:after="0" w:line="240" w:lineRule="auto"/>
        <w:ind w:left="426" w:hanging="426"/>
        <w:rPr>
          <w:rFonts w:ascii="Tahoma" w:hAnsi="Tahoma" w:cs="Tahoma"/>
          <w:szCs w:val="22"/>
        </w:rPr>
      </w:pPr>
      <w:r w:rsidRPr="009148DE">
        <w:rPr>
          <w:rFonts w:ascii="Tahoma" w:hAnsi="Tahoma" w:cs="Tahoma"/>
          <w:szCs w:val="22"/>
        </w:rPr>
        <w:t xml:space="preserve">Ak Faktúra nebude obsahovať všetky údaje a/alebo fotokópiu Výkazu v zmysle ustanovenia bodu </w:t>
      </w:r>
      <w:r w:rsidR="000F2A8F">
        <w:rPr>
          <w:rFonts w:ascii="Tahoma" w:hAnsi="Tahoma" w:cs="Tahoma"/>
          <w:szCs w:val="22"/>
        </w:rPr>
        <w:t>6</w:t>
      </w:r>
      <w:r w:rsidRPr="009148DE">
        <w:rPr>
          <w:rFonts w:ascii="Tahoma" w:hAnsi="Tahoma" w:cs="Tahoma"/>
          <w:szCs w:val="22"/>
        </w:rPr>
        <w:t xml:space="preserve">. tohto Článku Zmluvy a/alebo ak bude Faktúra obsahovať nesprávne údaje a/alebo ak nebudú splnené náležitosti v zmysle všeobecne záväzných právnych predpisov, Objednávateľ je oprávnený takúto Faktúru vrátiť Poskytovateľovi. </w:t>
      </w:r>
      <w:r w:rsidRPr="009148DE">
        <w:rPr>
          <w:rFonts w:ascii="Tahoma" w:hAnsi="Tahoma" w:cs="Tahoma"/>
          <w:color w:val="000000"/>
          <w:szCs w:val="22"/>
        </w:rPr>
        <w:t xml:space="preserve">Lehota splatnosti Faktúry začne plynúť doručením </w:t>
      </w:r>
      <w:r w:rsidRPr="009148DE">
        <w:rPr>
          <w:rFonts w:ascii="Tahoma" w:hAnsi="Tahoma" w:cs="Tahoma"/>
          <w:szCs w:val="22"/>
        </w:rPr>
        <w:t xml:space="preserve">opravenej, </w:t>
      </w:r>
      <w:r w:rsidRPr="009148DE">
        <w:rPr>
          <w:rFonts w:ascii="Tahoma" w:hAnsi="Tahoma" w:cs="Tahoma"/>
          <w:color w:val="000000"/>
          <w:szCs w:val="22"/>
        </w:rPr>
        <w:t>doplnenej a/alebo správne vystavenej</w:t>
      </w:r>
      <w:r w:rsidRPr="009148DE">
        <w:rPr>
          <w:rFonts w:ascii="Tahoma" w:hAnsi="Tahoma" w:cs="Tahoma"/>
          <w:szCs w:val="22"/>
        </w:rPr>
        <w:t xml:space="preserve"> Faktúry Objednávateľovi.</w:t>
      </w:r>
    </w:p>
    <w:p w14:paraId="0F25A5F4" w14:textId="77777777" w:rsidR="00E9098C" w:rsidRPr="009148DE" w:rsidRDefault="00E9098C" w:rsidP="00E9098C">
      <w:pPr>
        <w:pStyle w:val="Zmluva-odsek"/>
        <w:numPr>
          <w:ilvl w:val="0"/>
          <w:numId w:val="0"/>
        </w:numPr>
        <w:spacing w:after="0" w:line="240" w:lineRule="auto"/>
        <w:ind w:left="426" w:hanging="426"/>
        <w:rPr>
          <w:rFonts w:ascii="Tahoma" w:hAnsi="Tahoma" w:cs="Tahoma"/>
          <w:szCs w:val="22"/>
        </w:rPr>
      </w:pPr>
    </w:p>
    <w:p w14:paraId="325C4826" w14:textId="77777777" w:rsidR="00E9098C" w:rsidRPr="009148DE" w:rsidRDefault="00E9098C" w:rsidP="00E9098C">
      <w:pPr>
        <w:pStyle w:val="Zmluva-odsek"/>
        <w:numPr>
          <w:ilvl w:val="0"/>
          <w:numId w:val="8"/>
        </w:numPr>
        <w:spacing w:after="0" w:line="240" w:lineRule="auto"/>
        <w:ind w:left="426" w:hanging="426"/>
        <w:rPr>
          <w:rFonts w:ascii="Tahoma" w:hAnsi="Tahoma" w:cs="Tahoma"/>
          <w:szCs w:val="22"/>
        </w:rPr>
      </w:pPr>
      <w:r w:rsidRPr="009148DE">
        <w:rPr>
          <w:rFonts w:ascii="Tahoma" w:hAnsi="Tahoma" w:cs="Tahoma"/>
          <w:szCs w:val="22"/>
        </w:rPr>
        <w:t>Lehota splatnosti faktúr podľa bodu 7. tohto článku Zmluvy je na základe vzájomnej dohody Strán Zmluvy dohodnutá na 60 (šesťdesiat) kalendárnych dní odo dňa jej doručenia Objednávateľovi vzhľadom na to, že predmet tejto Zmluvy je financovaný z prostriedkov európskych štrukturálnych a investičných fondov. Dojednanie dlhšej lehoty na splnenie peňažného záväzku bolo medzi Stranami Zmluvy dohodnuté v súlade s ustanovením § 340b ods. 1 Obchodného zákonníka.</w:t>
      </w:r>
    </w:p>
    <w:p w14:paraId="1948B0B9" w14:textId="77777777" w:rsidR="00E9098C" w:rsidRPr="009148DE" w:rsidRDefault="00E9098C" w:rsidP="00E9098C">
      <w:pPr>
        <w:pStyle w:val="Odsekzoznamu"/>
        <w:ind w:left="426" w:hanging="426"/>
        <w:rPr>
          <w:rFonts w:ascii="Tahoma" w:hAnsi="Tahoma" w:cs="Tahoma"/>
          <w:sz w:val="22"/>
          <w:szCs w:val="22"/>
          <w:lang w:val="sk-SK"/>
        </w:rPr>
      </w:pPr>
    </w:p>
    <w:p w14:paraId="14B077A9" w14:textId="77777777" w:rsidR="00E9098C" w:rsidRPr="009148DE" w:rsidRDefault="00E9098C" w:rsidP="00E9098C">
      <w:pPr>
        <w:pStyle w:val="Zmluva-odsek"/>
        <w:numPr>
          <w:ilvl w:val="0"/>
          <w:numId w:val="8"/>
        </w:numPr>
        <w:spacing w:after="0" w:line="240" w:lineRule="auto"/>
        <w:ind w:left="426" w:hanging="426"/>
        <w:rPr>
          <w:rFonts w:ascii="Tahoma" w:hAnsi="Tahoma" w:cs="Tahoma"/>
          <w:szCs w:val="22"/>
        </w:rPr>
      </w:pPr>
      <w:r w:rsidRPr="009148DE">
        <w:rPr>
          <w:rFonts w:ascii="Tahoma" w:hAnsi="Tahoma" w:cs="Tahoma"/>
          <w:szCs w:val="22"/>
        </w:rPr>
        <w:t xml:space="preserve">Úhrada Faktúry bude realizovaná bezhotovostným prevodom na účet (IBAN) Poskytovateľa uvedený v tejto Zmluve. Faktúra sa považuje za uhradenú dňom odpísania fakturovanej sumy z príslušného účtu (IBAN) Objednávateľa. </w:t>
      </w:r>
    </w:p>
    <w:p w14:paraId="50EB48B0" w14:textId="77777777" w:rsidR="00E9098C" w:rsidRPr="009148DE" w:rsidRDefault="00E9098C" w:rsidP="00E9098C">
      <w:pPr>
        <w:pStyle w:val="normaltableau"/>
        <w:tabs>
          <w:tab w:val="clear" w:pos="567"/>
          <w:tab w:val="left" w:pos="1701"/>
        </w:tabs>
        <w:spacing w:before="0" w:after="0"/>
        <w:ind w:left="567" w:hanging="567"/>
        <w:rPr>
          <w:rFonts w:ascii="Tahoma" w:hAnsi="Tahoma" w:cs="Tahoma"/>
          <w:bCs w:val="0"/>
          <w:szCs w:val="22"/>
          <w:lang w:eastAsia="cs-CZ"/>
        </w:rPr>
      </w:pPr>
    </w:p>
    <w:p w14:paraId="6D506DEA" w14:textId="77777777" w:rsidR="00E9098C" w:rsidRPr="009148DE" w:rsidRDefault="00E9098C" w:rsidP="00E9098C">
      <w:pPr>
        <w:pStyle w:val="Zmluva-lnok"/>
        <w:spacing w:before="0" w:after="0" w:line="240" w:lineRule="auto"/>
        <w:contextualSpacing w:val="0"/>
        <w:rPr>
          <w:rFonts w:ascii="Tahoma" w:hAnsi="Tahoma" w:cs="Tahoma"/>
          <w:szCs w:val="22"/>
        </w:rPr>
      </w:pPr>
      <w:r w:rsidRPr="009148DE">
        <w:rPr>
          <w:rFonts w:ascii="Tahoma" w:hAnsi="Tahoma" w:cs="Tahoma"/>
          <w:szCs w:val="22"/>
        </w:rPr>
        <w:t xml:space="preserve">Článok 4. </w:t>
      </w:r>
    </w:p>
    <w:p w14:paraId="41958C04" w14:textId="77777777" w:rsidR="00E9098C" w:rsidRPr="009148DE" w:rsidRDefault="00E9098C" w:rsidP="00E9098C">
      <w:pPr>
        <w:pStyle w:val="Zmluva-lnok"/>
        <w:spacing w:before="0" w:after="0" w:line="240" w:lineRule="auto"/>
        <w:contextualSpacing w:val="0"/>
        <w:rPr>
          <w:rFonts w:ascii="Tahoma" w:hAnsi="Tahoma" w:cs="Tahoma"/>
          <w:szCs w:val="22"/>
        </w:rPr>
      </w:pPr>
      <w:r w:rsidRPr="009148DE">
        <w:rPr>
          <w:rFonts w:ascii="Tahoma" w:hAnsi="Tahoma" w:cs="Tahoma"/>
          <w:szCs w:val="22"/>
        </w:rPr>
        <w:t>Ďalšie práva a povinnosti Strán Zmluvy</w:t>
      </w:r>
    </w:p>
    <w:p w14:paraId="21293F69"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p>
    <w:p w14:paraId="46725D56" w14:textId="77777777" w:rsidR="00E9098C" w:rsidRPr="00241558" w:rsidRDefault="00E9098C" w:rsidP="00E9098C">
      <w:pPr>
        <w:pStyle w:val="Zmluva-odsek"/>
        <w:numPr>
          <w:ilvl w:val="0"/>
          <w:numId w:val="11"/>
        </w:numPr>
        <w:spacing w:after="0" w:line="240" w:lineRule="auto"/>
        <w:ind w:left="426" w:hanging="426"/>
        <w:rPr>
          <w:rFonts w:ascii="Tahoma" w:hAnsi="Tahoma" w:cs="Tahoma"/>
          <w:strike/>
          <w:szCs w:val="22"/>
        </w:rPr>
      </w:pPr>
      <w:r w:rsidRPr="008B3D57">
        <w:rPr>
          <w:rFonts w:ascii="Tahoma" w:hAnsi="Tahoma" w:cs="Tahoma"/>
          <w:szCs w:val="22"/>
        </w:rPr>
        <w:t>Pri plnení povinností podľa tejto Zmluvy je Poskytovateľ povinný postupovať s odbornou starostlivosťou. Poskytovateľ je povinný zabezpečiť poskytnutie Služieb prostredníctvom Odborníkov Poskytovateľa, ak si to charakter Služieb vyžaduje. Poskytovateľ je ďalej povinný viesť prezenčné listiny zúčastnených Odborníkov Poskytovateľa</w:t>
      </w:r>
      <w:r w:rsidRPr="008B3D57">
        <w:rPr>
          <w:rStyle w:val="pre"/>
          <w:rFonts w:ascii="Tahoma" w:hAnsi="Tahoma" w:cs="Tahoma"/>
          <w:szCs w:val="22"/>
          <w:bdr w:val="none" w:sz="0" w:space="0" w:color="auto" w:frame="1"/>
        </w:rPr>
        <w:t xml:space="preserve">, </w:t>
      </w:r>
      <w:r w:rsidRPr="008B3D57">
        <w:rPr>
          <w:rFonts w:ascii="Tahoma" w:hAnsi="Tahoma" w:cs="Tahoma"/>
          <w:szCs w:val="22"/>
        </w:rPr>
        <w:t xml:space="preserve">ak Objednávateľ neurčí inak. </w:t>
      </w:r>
      <w:r w:rsidRPr="008B3D57">
        <w:rPr>
          <w:rFonts w:ascii="Tahoma" w:hAnsi="Tahoma" w:cs="Tahoma"/>
          <w:bCs/>
          <w:szCs w:val="22"/>
        </w:rPr>
        <w:t xml:space="preserve">Poskytovateľ je povinný na plnenie Zmluvy nasadiť len tých </w:t>
      </w:r>
      <w:r w:rsidRPr="008B3D57">
        <w:rPr>
          <w:rFonts w:ascii="Tahoma" w:hAnsi="Tahoma" w:cs="Tahoma"/>
          <w:szCs w:val="22"/>
        </w:rPr>
        <w:t>Odborníkov Poskytovateľa</w:t>
      </w:r>
      <w:r w:rsidRPr="008B3D57">
        <w:rPr>
          <w:rFonts w:ascii="Tahoma" w:hAnsi="Tahoma" w:cs="Tahoma"/>
          <w:bCs/>
          <w:szCs w:val="22"/>
        </w:rPr>
        <w:t xml:space="preserve">, ktorých uviedol v súťažnej ponuke vo Verejnom obstarávaní. Výmena týchto </w:t>
      </w:r>
      <w:r w:rsidRPr="008B3D57">
        <w:rPr>
          <w:rFonts w:ascii="Tahoma" w:hAnsi="Tahoma" w:cs="Tahoma"/>
          <w:szCs w:val="22"/>
        </w:rPr>
        <w:t>Odborníkov Poskytovateľa</w:t>
      </w:r>
      <w:r w:rsidRPr="008B3D57">
        <w:rPr>
          <w:rFonts w:ascii="Tahoma" w:hAnsi="Tahoma" w:cs="Tahoma"/>
          <w:bCs/>
          <w:szCs w:val="22"/>
        </w:rPr>
        <w:t xml:space="preserve">  bez predchádzajúceho písomného súhlasu Objednávateľa je neprípustná. </w:t>
      </w:r>
      <w:r w:rsidRPr="00241558">
        <w:rPr>
          <w:rFonts w:ascii="Tahoma" w:hAnsi="Tahoma" w:cs="Tahoma"/>
          <w:bCs/>
          <w:strike/>
          <w:szCs w:val="22"/>
        </w:rPr>
        <w:t>V opačnom prípade je Objednávateľ oprávnený od Zmluvy odstúpiť.</w:t>
      </w:r>
    </w:p>
    <w:p w14:paraId="2C737CF1" w14:textId="77777777" w:rsidR="00E9098C" w:rsidRPr="008B3D57" w:rsidRDefault="00E9098C" w:rsidP="00E9098C">
      <w:pPr>
        <w:pStyle w:val="Zmluva-odsek"/>
        <w:numPr>
          <w:ilvl w:val="0"/>
          <w:numId w:val="0"/>
        </w:numPr>
        <w:spacing w:after="0" w:line="240" w:lineRule="auto"/>
        <w:ind w:left="-368"/>
        <w:rPr>
          <w:rFonts w:ascii="Tahoma" w:hAnsi="Tahoma" w:cs="Tahoma"/>
          <w:szCs w:val="22"/>
          <w:lang w:eastAsia="zh-TW"/>
        </w:rPr>
      </w:pPr>
    </w:p>
    <w:p w14:paraId="658CF514" w14:textId="77777777" w:rsidR="00E9098C" w:rsidRPr="008B3D57" w:rsidRDefault="00E9098C" w:rsidP="00E9098C">
      <w:pPr>
        <w:pStyle w:val="Zkladntext2"/>
        <w:numPr>
          <w:ilvl w:val="0"/>
          <w:numId w:val="11"/>
        </w:numPr>
        <w:spacing w:after="0" w:line="240" w:lineRule="auto"/>
        <w:ind w:left="426" w:hanging="426"/>
        <w:jc w:val="both"/>
        <w:rPr>
          <w:rFonts w:ascii="Tahoma" w:hAnsi="Tahoma" w:cs="Tahoma"/>
          <w:bCs/>
          <w:sz w:val="22"/>
          <w:szCs w:val="22"/>
        </w:rPr>
      </w:pPr>
      <w:r w:rsidRPr="008B3D57">
        <w:rPr>
          <w:rFonts w:ascii="Tahoma" w:hAnsi="Tahoma" w:cs="Tahoma"/>
          <w:bCs/>
          <w:sz w:val="22"/>
          <w:szCs w:val="22"/>
        </w:rPr>
        <w:t xml:space="preserve">Poskytovateľ môže navrhnúť nahradenie </w:t>
      </w:r>
      <w:r w:rsidRPr="008B3D57">
        <w:rPr>
          <w:rFonts w:ascii="Tahoma" w:hAnsi="Tahoma" w:cs="Tahoma"/>
          <w:sz w:val="22"/>
          <w:szCs w:val="22"/>
        </w:rPr>
        <w:t>Odborníka Poskytovateľa</w:t>
      </w:r>
      <w:r w:rsidRPr="008B3D57">
        <w:rPr>
          <w:rFonts w:ascii="Tahoma" w:hAnsi="Tahoma" w:cs="Tahoma"/>
          <w:bCs/>
          <w:sz w:val="22"/>
          <w:szCs w:val="22"/>
        </w:rPr>
        <w:t xml:space="preserve"> v nasledovných prípadoch:</w:t>
      </w:r>
    </w:p>
    <w:p w14:paraId="6BA2DDB3" w14:textId="77777777" w:rsidR="00E9098C" w:rsidRPr="008B3D57" w:rsidRDefault="00E9098C" w:rsidP="00E9098C">
      <w:pPr>
        <w:pStyle w:val="Zkladntext2"/>
        <w:numPr>
          <w:ilvl w:val="1"/>
          <w:numId w:val="2"/>
        </w:numPr>
        <w:tabs>
          <w:tab w:val="left" w:pos="1080"/>
        </w:tabs>
        <w:spacing w:after="0" w:line="240" w:lineRule="auto"/>
        <w:ind w:left="851" w:hanging="425"/>
        <w:jc w:val="both"/>
        <w:rPr>
          <w:rFonts w:ascii="Tahoma" w:hAnsi="Tahoma" w:cs="Tahoma"/>
          <w:bCs/>
          <w:sz w:val="22"/>
          <w:szCs w:val="22"/>
        </w:rPr>
      </w:pPr>
      <w:r w:rsidRPr="008B3D57">
        <w:rPr>
          <w:rFonts w:ascii="Tahoma" w:hAnsi="Tahoma" w:cs="Tahoma"/>
          <w:bCs/>
          <w:sz w:val="22"/>
          <w:szCs w:val="22"/>
        </w:rPr>
        <w:t xml:space="preserve">v prípade smrti, </w:t>
      </w:r>
    </w:p>
    <w:p w14:paraId="62200945" w14:textId="77777777" w:rsidR="00E9098C" w:rsidRPr="008B3D57" w:rsidRDefault="00E9098C" w:rsidP="00E9098C">
      <w:pPr>
        <w:pStyle w:val="Zkladntext2"/>
        <w:numPr>
          <w:ilvl w:val="1"/>
          <w:numId w:val="2"/>
        </w:numPr>
        <w:tabs>
          <w:tab w:val="left" w:pos="1080"/>
        </w:tabs>
        <w:spacing w:after="0" w:line="240" w:lineRule="auto"/>
        <w:ind w:left="851" w:hanging="425"/>
        <w:jc w:val="both"/>
        <w:rPr>
          <w:rFonts w:ascii="Tahoma" w:hAnsi="Tahoma" w:cs="Tahoma"/>
          <w:bCs/>
          <w:sz w:val="22"/>
          <w:szCs w:val="22"/>
        </w:rPr>
      </w:pPr>
      <w:r w:rsidRPr="008B3D57">
        <w:rPr>
          <w:rFonts w:ascii="Tahoma" w:hAnsi="Tahoma" w:cs="Tahoma"/>
          <w:bCs/>
          <w:sz w:val="22"/>
          <w:szCs w:val="22"/>
        </w:rPr>
        <w:t>choroby alebo úrazu odborníka, ktoré sú prekážkou tomu, aby Poskytovateľ prostredníctvom tohto odborníka riadne poskytoval službu,</w:t>
      </w:r>
    </w:p>
    <w:p w14:paraId="021095FB" w14:textId="77777777" w:rsidR="00E9098C" w:rsidRPr="008B3D57" w:rsidRDefault="00E9098C" w:rsidP="00E9098C">
      <w:pPr>
        <w:pStyle w:val="Zkladntext2"/>
        <w:numPr>
          <w:ilvl w:val="1"/>
          <w:numId w:val="2"/>
        </w:numPr>
        <w:tabs>
          <w:tab w:val="left" w:pos="1080"/>
        </w:tabs>
        <w:spacing w:after="0" w:line="240" w:lineRule="auto"/>
        <w:ind w:left="851" w:hanging="425"/>
        <w:jc w:val="both"/>
        <w:rPr>
          <w:rFonts w:ascii="Tahoma" w:hAnsi="Tahoma" w:cs="Tahoma"/>
          <w:bCs/>
          <w:sz w:val="22"/>
          <w:szCs w:val="22"/>
        </w:rPr>
      </w:pPr>
      <w:r w:rsidRPr="008B3D57">
        <w:rPr>
          <w:rFonts w:ascii="Tahoma" w:hAnsi="Tahoma" w:cs="Tahoma"/>
          <w:bCs/>
          <w:sz w:val="22"/>
          <w:szCs w:val="22"/>
        </w:rPr>
        <w:t>ak sa náhrada odborníka stane nevyhnutnou z akýchkoľvek iných skutočností, ktoré Zhotoviteľ nemôže ovplyvniť (napr. výpoveď, vzdanie sa funkcie a pod.).</w:t>
      </w:r>
    </w:p>
    <w:p w14:paraId="51565F9A" w14:textId="77777777" w:rsidR="00E9098C" w:rsidRPr="008B3D57" w:rsidRDefault="00E9098C" w:rsidP="00E9098C">
      <w:pPr>
        <w:tabs>
          <w:tab w:val="num" w:pos="1440"/>
        </w:tabs>
        <w:autoSpaceDE w:val="0"/>
        <w:autoSpaceDN w:val="0"/>
        <w:adjustRightInd w:val="0"/>
        <w:jc w:val="both"/>
        <w:rPr>
          <w:rFonts w:ascii="Tahoma" w:hAnsi="Tahoma" w:cs="Tahoma"/>
          <w:bCs/>
          <w:sz w:val="22"/>
          <w:szCs w:val="22"/>
        </w:rPr>
      </w:pPr>
    </w:p>
    <w:p w14:paraId="799E713C" w14:textId="2F21312A" w:rsidR="00E9098C" w:rsidRPr="008B3D57" w:rsidRDefault="00E9098C" w:rsidP="00C95C2E">
      <w:pPr>
        <w:pStyle w:val="Odsekzoznamu"/>
        <w:numPr>
          <w:ilvl w:val="0"/>
          <w:numId w:val="11"/>
        </w:numPr>
        <w:autoSpaceDE w:val="0"/>
        <w:autoSpaceDN w:val="0"/>
        <w:adjustRightInd w:val="0"/>
        <w:ind w:left="426" w:hanging="426"/>
        <w:jc w:val="both"/>
        <w:rPr>
          <w:rFonts w:ascii="Tahoma" w:hAnsi="Tahoma" w:cs="Tahoma"/>
          <w:sz w:val="22"/>
          <w:szCs w:val="22"/>
          <w:lang w:val="sk-SK"/>
        </w:rPr>
      </w:pPr>
      <w:r w:rsidRPr="008B3D57">
        <w:rPr>
          <w:rFonts w:ascii="Tahoma" w:hAnsi="Tahoma" w:cs="Tahoma"/>
          <w:bCs/>
          <w:sz w:val="22"/>
          <w:szCs w:val="22"/>
          <w:lang w:val="sk-SK"/>
        </w:rPr>
        <w:t xml:space="preserve">Ak je potrebné </w:t>
      </w:r>
      <w:r w:rsidRPr="008B3D57">
        <w:rPr>
          <w:rFonts w:ascii="Tahoma" w:hAnsi="Tahoma" w:cs="Tahoma"/>
          <w:sz w:val="22"/>
          <w:szCs w:val="22"/>
          <w:lang w:val="sk-SK"/>
        </w:rPr>
        <w:t>Odborníka Poskytovateľa</w:t>
      </w:r>
      <w:r w:rsidRPr="008B3D57">
        <w:rPr>
          <w:rFonts w:ascii="Tahoma" w:hAnsi="Tahoma" w:cs="Tahoma"/>
          <w:bCs/>
          <w:sz w:val="22"/>
          <w:szCs w:val="22"/>
          <w:lang w:val="sk-SK"/>
        </w:rPr>
        <w:t xml:space="preserve"> nahradiť iným odborníkom, nový </w:t>
      </w:r>
      <w:r w:rsidRPr="008B3D57">
        <w:rPr>
          <w:rFonts w:ascii="Tahoma" w:hAnsi="Tahoma" w:cs="Tahoma"/>
          <w:sz w:val="22"/>
          <w:szCs w:val="22"/>
          <w:lang w:val="sk-SK"/>
        </w:rPr>
        <w:t>Odborník Poskytovateľa</w:t>
      </w:r>
      <w:r w:rsidRPr="008B3D57">
        <w:rPr>
          <w:rFonts w:ascii="Tahoma" w:hAnsi="Tahoma" w:cs="Tahoma"/>
          <w:bCs/>
          <w:sz w:val="22"/>
          <w:szCs w:val="22"/>
          <w:lang w:val="sk-SK"/>
        </w:rPr>
        <w:t xml:space="preserve"> musí spĺňať rovnaké </w:t>
      </w:r>
      <w:r w:rsidRPr="008B3D57">
        <w:rPr>
          <w:rFonts w:ascii="Tahoma" w:hAnsi="Tahoma" w:cs="Tahoma"/>
          <w:sz w:val="22"/>
          <w:szCs w:val="22"/>
          <w:lang w:val="sk-SK"/>
        </w:rPr>
        <w:t>odborné a kvalifikačné predpoklady podľa podmienok Verejného obstarávania</w:t>
      </w:r>
      <w:r w:rsidRPr="008B3D57">
        <w:rPr>
          <w:rFonts w:ascii="Tahoma" w:hAnsi="Tahoma" w:cs="Tahoma"/>
          <w:bCs/>
          <w:sz w:val="22"/>
          <w:szCs w:val="22"/>
          <w:lang w:val="sk-SK"/>
        </w:rPr>
        <w:t xml:space="preserve">. V prípade náhrady </w:t>
      </w:r>
      <w:r w:rsidRPr="008B3D57">
        <w:rPr>
          <w:rFonts w:ascii="Tahoma" w:hAnsi="Tahoma" w:cs="Tahoma"/>
          <w:sz w:val="22"/>
          <w:szCs w:val="22"/>
          <w:lang w:val="sk-SK"/>
        </w:rPr>
        <w:t>Odborníka Poskytovateľa</w:t>
      </w:r>
      <w:r w:rsidRPr="008B3D57">
        <w:rPr>
          <w:rFonts w:ascii="Tahoma" w:hAnsi="Tahoma" w:cs="Tahoma"/>
          <w:bCs/>
          <w:sz w:val="22"/>
          <w:szCs w:val="22"/>
          <w:lang w:val="sk-SK"/>
        </w:rPr>
        <w:t xml:space="preserve"> je Poskytovateľ povinný predložiť doklady </w:t>
      </w:r>
      <w:r w:rsidRPr="008B3D57">
        <w:rPr>
          <w:rFonts w:ascii="Tahoma" w:hAnsi="Tahoma" w:cs="Tahoma"/>
          <w:sz w:val="22"/>
          <w:szCs w:val="22"/>
          <w:lang w:val="sk-SK"/>
        </w:rPr>
        <w:t>podľa podmienok Verejného obstarávania</w:t>
      </w:r>
      <w:r w:rsidRPr="008B3D57">
        <w:rPr>
          <w:rStyle w:val="Nzov2"/>
          <w:rFonts w:ascii="Tahoma" w:hAnsi="Tahoma" w:cs="Tahoma"/>
          <w:sz w:val="22"/>
          <w:szCs w:val="22"/>
          <w:lang w:val="sk-SK"/>
        </w:rPr>
        <w:t>.</w:t>
      </w:r>
    </w:p>
    <w:p w14:paraId="4E6AF6EB" w14:textId="77777777" w:rsidR="00E9098C" w:rsidRPr="00807653" w:rsidRDefault="00E9098C" w:rsidP="00E9098C">
      <w:pPr>
        <w:pStyle w:val="Odsekzoznamu"/>
        <w:rPr>
          <w:rFonts w:ascii="Tahoma" w:hAnsi="Tahoma" w:cs="Tahoma"/>
          <w:color w:val="000000"/>
          <w:szCs w:val="22"/>
          <w:lang w:val="sk-SK" w:eastAsia="zh-TW"/>
        </w:rPr>
      </w:pPr>
    </w:p>
    <w:p w14:paraId="788F7367" w14:textId="77777777" w:rsidR="00E9098C" w:rsidRPr="009148DE" w:rsidRDefault="00E9098C" w:rsidP="00E9098C">
      <w:pPr>
        <w:pStyle w:val="Zmluva-odsek"/>
        <w:numPr>
          <w:ilvl w:val="0"/>
          <w:numId w:val="11"/>
        </w:numPr>
        <w:spacing w:after="0" w:line="240" w:lineRule="auto"/>
        <w:ind w:left="426"/>
        <w:rPr>
          <w:rFonts w:ascii="Tahoma" w:hAnsi="Tahoma" w:cs="Tahoma"/>
          <w:color w:val="000000"/>
          <w:szCs w:val="22"/>
          <w:lang w:eastAsia="zh-TW"/>
        </w:rPr>
      </w:pPr>
      <w:r w:rsidRPr="009148DE">
        <w:rPr>
          <w:rFonts w:ascii="Tahoma" w:hAnsi="Tahoma" w:cs="Tahoma"/>
          <w:color w:val="000000"/>
          <w:szCs w:val="22"/>
          <w:lang w:eastAsia="zh-TW"/>
        </w:rPr>
        <w:t>Poskytovateľ nie je viazaný pokynmi Objednávateľa v prípade, že tieto sú v rozpore so všeobecne záväznými právnymi predpismi. Poskytovateľ je povinný bezodkladne oznámiť Objednávateľovi všetky okolnosti, ktoré zistil pri plnení svojich záväzkov stanovených Zmluvou, a ktoré môžu mať vplyv na zmenu pokynov Objednávateľa týkajúcich sa dosiahnutia účelu sledovaného Zmluvou.</w:t>
      </w:r>
    </w:p>
    <w:p w14:paraId="324B350C" w14:textId="77777777" w:rsidR="00E9098C" w:rsidRPr="009148DE" w:rsidRDefault="00E9098C" w:rsidP="00E9098C">
      <w:pPr>
        <w:pStyle w:val="Odsekzoznamu"/>
        <w:rPr>
          <w:rFonts w:ascii="Tahoma" w:hAnsi="Tahoma" w:cs="Tahoma"/>
          <w:color w:val="000000"/>
          <w:sz w:val="22"/>
          <w:szCs w:val="22"/>
          <w:lang w:val="sk-SK"/>
        </w:rPr>
      </w:pPr>
    </w:p>
    <w:p w14:paraId="0A3EE64E" w14:textId="77777777" w:rsidR="00E9098C" w:rsidRPr="009148DE" w:rsidRDefault="00E9098C" w:rsidP="00E9098C">
      <w:pPr>
        <w:pStyle w:val="Zmluva-odsek"/>
        <w:numPr>
          <w:ilvl w:val="0"/>
          <w:numId w:val="11"/>
        </w:numPr>
        <w:spacing w:after="0" w:line="240" w:lineRule="auto"/>
        <w:ind w:left="426" w:hanging="426"/>
        <w:rPr>
          <w:rFonts w:ascii="Tahoma" w:hAnsi="Tahoma" w:cs="Tahoma"/>
          <w:color w:val="000000"/>
          <w:szCs w:val="22"/>
          <w:lang w:eastAsia="zh-TW"/>
        </w:rPr>
      </w:pPr>
      <w:r w:rsidRPr="009148DE">
        <w:rPr>
          <w:rFonts w:ascii="Tahoma" w:hAnsi="Tahoma" w:cs="Tahoma"/>
          <w:color w:val="000000"/>
          <w:szCs w:val="22"/>
          <w:lang w:eastAsia="zh-TW"/>
        </w:rPr>
        <w:lastRenderedPageBreak/>
        <w:t xml:space="preserve">Objednávateľ je oprávnený kedykoľvek požadovať od Poskytovateľa poskytnutie informácií o stave plnenia tejto Zmluvy a/alebo o predloženie príslušných dokumentov, za účelom priebežnej kontroly plnenia tejto Zmluvy. Objednávateľ je osobitne oprávnený vykonať u Poskytovateľa kontrolu dodržiavania </w:t>
      </w:r>
      <w:r w:rsidRPr="009148DE">
        <w:rPr>
          <w:rFonts w:ascii="Tahoma" w:hAnsi="Tahoma" w:cs="Tahoma"/>
          <w:szCs w:val="22"/>
          <w:lang w:eastAsia="cs-CZ"/>
        </w:rPr>
        <w:t xml:space="preserve">všeobecne záväzných pracovno-právnych predpisov, všeobecne záväzných právnych predpisov v oblasti bezpečnosti a ochrany zdravia pri práci, všeobecne záväzných právnych predpisov v oblasti sociálneho zabezpečenia, ak sa na Poskytovateľa tieto predpisy vzťahujú </w:t>
      </w:r>
      <w:r w:rsidRPr="009148DE">
        <w:rPr>
          <w:rFonts w:ascii="Tahoma" w:hAnsi="Tahoma" w:cs="Tahoma"/>
          <w:color w:val="000000"/>
          <w:szCs w:val="22"/>
          <w:lang w:eastAsia="zh-TW"/>
        </w:rPr>
        <w:t xml:space="preserve">a/alebo dať podnet orgánom </w:t>
      </w:r>
      <w:r w:rsidRPr="009148DE">
        <w:rPr>
          <w:rFonts w:ascii="Tahoma" w:hAnsi="Tahoma" w:cs="Tahoma"/>
          <w:szCs w:val="22"/>
        </w:rPr>
        <w:t xml:space="preserve">oprávneným vykonávať kontrolu na výkon takejto kontroly </w:t>
      </w:r>
      <w:r w:rsidRPr="009148DE">
        <w:rPr>
          <w:rFonts w:ascii="Tahoma" w:hAnsi="Tahoma" w:cs="Tahoma"/>
          <w:szCs w:val="22"/>
          <w:lang w:eastAsia="cs-CZ"/>
        </w:rPr>
        <w:t xml:space="preserve">a Poskytovateľ je v tejto súvislosti povinný výkon predmetnej kontroly strpieť a poskytnúť Objednávateľovi a/alebo </w:t>
      </w:r>
      <w:r w:rsidRPr="009148DE">
        <w:rPr>
          <w:rFonts w:ascii="Tahoma" w:hAnsi="Tahoma" w:cs="Tahoma"/>
          <w:color w:val="000000"/>
          <w:szCs w:val="22"/>
          <w:lang w:eastAsia="zh-TW"/>
        </w:rPr>
        <w:t xml:space="preserve">orgánom </w:t>
      </w:r>
      <w:r w:rsidRPr="009148DE">
        <w:rPr>
          <w:rFonts w:ascii="Tahoma" w:hAnsi="Tahoma" w:cs="Tahoma"/>
          <w:szCs w:val="22"/>
        </w:rPr>
        <w:t xml:space="preserve">oprávneným vykonávať kontrolu </w:t>
      </w:r>
      <w:r w:rsidRPr="009148DE">
        <w:rPr>
          <w:rFonts w:ascii="Tahoma" w:hAnsi="Tahoma" w:cs="Tahoma"/>
          <w:szCs w:val="22"/>
          <w:lang w:eastAsia="cs-CZ"/>
        </w:rPr>
        <w:t xml:space="preserve">pri jej výkone súčinnosť. </w:t>
      </w:r>
    </w:p>
    <w:p w14:paraId="2A15E2C1" w14:textId="77777777" w:rsidR="00E9098C" w:rsidRPr="009148DE" w:rsidRDefault="00E9098C" w:rsidP="00E9098C">
      <w:pPr>
        <w:pStyle w:val="Zmluva-odsek"/>
        <w:numPr>
          <w:ilvl w:val="0"/>
          <w:numId w:val="0"/>
        </w:numPr>
        <w:spacing w:after="0" w:line="240" w:lineRule="auto"/>
        <w:ind w:left="29"/>
        <w:rPr>
          <w:rFonts w:ascii="Tahoma" w:hAnsi="Tahoma" w:cs="Tahoma"/>
          <w:color w:val="000000"/>
          <w:szCs w:val="22"/>
          <w:lang w:eastAsia="zh-TW"/>
        </w:rPr>
      </w:pPr>
    </w:p>
    <w:p w14:paraId="24A8C43B" w14:textId="77777777" w:rsidR="00E9098C" w:rsidRPr="009148DE" w:rsidRDefault="00E9098C" w:rsidP="00E9098C">
      <w:pPr>
        <w:pStyle w:val="Zmluva-odsek"/>
        <w:numPr>
          <w:ilvl w:val="0"/>
          <w:numId w:val="11"/>
        </w:numPr>
        <w:spacing w:after="0" w:line="240" w:lineRule="auto"/>
        <w:ind w:left="426" w:hanging="426"/>
        <w:rPr>
          <w:rFonts w:ascii="Tahoma" w:hAnsi="Tahoma" w:cs="Tahoma"/>
          <w:bCs/>
          <w:szCs w:val="22"/>
        </w:rPr>
      </w:pPr>
      <w:r w:rsidRPr="009148DE">
        <w:rPr>
          <w:rFonts w:ascii="Tahoma" w:hAnsi="Tahoma" w:cs="Tahoma"/>
          <w:bCs/>
          <w:color w:val="000000"/>
          <w:szCs w:val="22"/>
        </w:rPr>
        <w:t xml:space="preserve">Poskytovateľ je </w:t>
      </w:r>
      <w:r w:rsidRPr="009148DE">
        <w:rPr>
          <w:rFonts w:ascii="Tahoma" w:eastAsiaTheme="minorHAnsi" w:hAnsi="Tahoma" w:cs="Tahoma"/>
          <w:color w:val="000000"/>
          <w:szCs w:val="22"/>
          <w:lang w:eastAsia="en-US"/>
        </w:rPr>
        <w:t xml:space="preserve">povinný strpieť výkon kontroly a vnútorného auditu, vytvoriť vhodné podmienky a poskytnúť súčinnosť na ich vykonanie oprávneným orgánom; v prípade porušenia tejto povinnosti môžu byť Poskytovateľovi uložené pokuty v súlade so zákonom č. 357/2015 Z. z. o finančnej kontrole a audite a o zmene a doplnení niektorých zákonov v znení neskorších predpisov a zákonom č. 523/2004 Z. z. o rozpočtových pravidlách verejnej správy a o zmene a doplnení niektorých zákonov v znení neskorších predpisov. </w:t>
      </w:r>
    </w:p>
    <w:p w14:paraId="797CD529" w14:textId="77777777" w:rsidR="00E9098C" w:rsidRPr="009148DE" w:rsidRDefault="00E9098C" w:rsidP="00E9098C">
      <w:pPr>
        <w:pStyle w:val="Odsekzoznamu"/>
        <w:ind w:left="426" w:hanging="426"/>
        <w:rPr>
          <w:rFonts w:ascii="Tahoma" w:hAnsi="Tahoma" w:cs="Tahoma"/>
          <w:bCs/>
          <w:sz w:val="22"/>
          <w:szCs w:val="22"/>
          <w:lang w:val="sk-SK"/>
        </w:rPr>
      </w:pPr>
    </w:p>
    <w:p w14:paraId="4459EA3E" w14:textId="0DE28FD3" w:rsidR="00E9098C" w:rsidRPr="009148DE" w:rsidRDefault="00E9098C" w:rsidP="00A919DF">
      <w:pPr>
        <w:pStyle w:val="Zmluva-odsek"/>
        <w:numPr>
          <w:ilvl w:val="0"/>
          <w:numId w:val="11"/>
        </w:numPr>
        <w:spacing w:after="0" w:line="240" w:lineRule="auto"/>
        <w:ind w:left="426" w:hanging="426"/>
        <w:rPr>
          <w:rFonts w:ascii="Tahoma" w:hAnsi="Tahoma" w:cs="Tahoma"/>
          <w:color w:val="000000"/>
          <w:szCs w:val="22"/>
          <w:lang w:eastAsia="en-US"/>
        </w:rPr>
      </w:pPr>
      <w:r w:rsidRPr="009148DE">
        <w:rPr>
          <w:rFonts w:ascii="Tahoma" w:hAnsi="Tahoma" w:cs="Tahoma"/>
          <w:bCs/>
          <w:color w:val="000000"/>
          <w:szCs w:val="22"/>
        </w:rPr>
        <w:t xml:space="preserve">Poskytovateľ je povinný strpieť výkon kontroly a/alebo auditu </w:t>
      </w:r>
      <w:r w:rsidRPr="009148DE">
        <w:rPr>
          <w:rFonts w:ascii="Tahoma" w:hAnsi="Tahoma" w:cs="Tahoma"/>
          <w:szCs w:val="22"/>
        </w:rPr>
        <w:t xml:space="preserve">a poskytnúť súčinnosť pri výkone kontroly a/alebo auditu orgánu oprávnenému vykonávať kontrolu a/alebo audit podľa zákona </w:t>
      </w:r>
      <w:r w:rsidRPr="009148DE">
        <w:rPr>
          <w:rFonts w:ascii="Tahoma" w:hAnsi="Tahoma" w:cs="Tahoma"/>
          <w:szCs w:val="22"/>
        </w:rPr>
        <w:br/>
        <w:t>č. 292/2014 Z. z. o príspevku poskytovanom z európskych štrukturálnych a investičných fondov a o zmene a doplnení niektorých zákonov v znení neskorších predpisov (ďalej len „</w:t>
      </w:r>
      <w:r w:rsidRPr="009148DE">
        <w:rPr>
          <w:rFonts w:ascii="Tahoma" w:hAnsi="Tahoma" w:cs="Tahoma"/>
          <w:b/>
          <w:szCs w:val="22"/>
        </w:rPr>
        <w:t>Zákon o príspevku poskytovanom z EŠIF</w:t>
      </w:r>
      <w:r w:rsidRPr="009148DE">
        <w:rPr>
          <w:rFonts w:ascii="Tahoma" w:hAnsi="Tahoma" w:cs="Tahoma"/>
          <w:szCs w:val="22"/>
        </w:rPr>
        <w:t xml:space="preserve">“), podľa zákona č. 357/2015 Z. z. o finančnej kontrole a audite a o zmene a doplnení niektorých zákonov v znení neskorších predpisov a podľa článku 72 a </w:t>
      </w:r>
      <w:proofErr w:type="spellStart"/>
      <w:r w:rsidRPr="009148DE">
        <w:rPr>
          <w:rFonts w:ascii="Tahoma" w:hAnsi="Tahoma" w:cs="Tahoma"/>
          <w:szCs w:val="22"/>
        </w:rPr>
        <w:t>nasl</w:t>
      </w:r>
      <w:proofErr w:type="spellEnd"/>
      <w:r w:rsidRPr="009148DE">
        <w:rPr>
          <w:rFonts w:ascii="Tahoma" w:hAnsi="Tahoma" w:cs="Tahoma"/>
          <w:szCs w:val="22"/>
        </w:rPr>
        <w:t xml:space="preserve">. Nariadenia Európskeho parlamentu a Rady (EÚ) č. 1303/2013 zo 17. decembra 2013, ktorým sa stanovujú </w:t>
      </w:r>
      <w:r w:rsidRPr="00E9098C">
        <w:rPr>
          <w:rStyle w:val="Siln"/>
          <w:rFonts w:ascii="Tahoma" w:hAnsi="Tahoma" w:cs="Tahoma"/>
          <w:b w:val="0"/>
          <w:bCs w:val="0"/>
          <w:szCs w:val="22"/>
          <w:bdr w:val="none" w:sz="0" w:space="0" w:color="auto" w:frame="1"/>
          <w:shd w:val="clear" w:color="auto" w:fill="FFFFFF"/>
        </w:rPr>
        <w:t>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9148DE">
        <w:rPr>
          <w:rStyle w:val="Siln"/>
          <w:rFonts w:ascii="Tahoma" w:hAnsi="Tahoma" w:cs="Tahoma"/>
          <w:szCs w:val="22"/>
          <w:bdr w:val="none" w:sz="0" w:space="0" w:color="auto" w:frame="1"/>
          <w:shd w:val="clear" w:color="auto" w:fill="FFFFFF"/>
        </w:rPr>
        <w:t xml:space="preserve"> </w:t>
      </w:r>
      <w:r w:rsidRPr="009148DE">
        <w:rPr>
          <w:rFonts w:ascii="Tahoma" w:hAnsi="Tahoma" w:cs="Tahoma"/>
          <w:szCs w:val="22"/>
        </w:rPr>
        <w:t>Ú. v. EÚ L 347, 20.12.2013, s. 320 – 469 (ďalej len „</w:t>
      </w:r>
      <w:r w:rsidRPr="009148DE">
        <w:rPr>
          <w:rFonts w:ascii="Tahoma" w:hAnsi="Tahoma" w:cs="Tahoma"/>
          <w:b/>
          <w:bCs/>
          <w:szCs w:val="22"/>
        </w:rPr>
        <w:t>Nariadenie č. 303/2013</w:t>
      </w:r>
      <w:r w:rsidRPr="009148DE">
        <w:rPr>
          <w:rFonts w:ascii="Tahoma" w:hAnsi="Tahoma" w:cs="Tahoma"/>
          <w:szCs w:val="22"/>
        </w:rPr>
        <w:t xml:space="preserve">“) a/alebo subjektom a osobám povereným oprávnenými orgánmi podľa Zákona o príspevku poskytovanom z EŠIF a podľa článku 72 a </w:t>
      </w:r>
      <w:proofErr w:type="spellStart"/>
      <w:r w:rsidRPr="009148DE">
        <w:rPr>
          <w:rFonts w:ascii="Tahoma" w:hAnsi="Tahoma" w:cs="Tahoma"/>
          <w:szCs w:val="22"/>
        </w:rPr>
        <w:t>nasl</w:t>
      </w:r>
      <w:proofErr w:type="spellEnd"/>
      <w:r w:rsidRPr="009148DE">
        <w:rPr>
          <w:rFonts w:ascii="Tahoma" w:hAnsi="Tahoma" w:cs="Tahoma"/>
          <w:szCs w:val="22"/>
        </w:rPr>
        <w:t>. Nariadenia č. 1303/2013 na výkon kontroly</w:t>
      </w:r>
      <w:r w:rsidRPr="009148DE">
        <w:rPr>
          <w:rFonts w:ascii="Tahoma" w:hAnsi="Tahoma" w:cs="Tahoma"/>
          <w:szCs w:val="22"/>
          <w:shd w:val="clear" w:color="auto" w:fill="FFFFFF"/>
        </w:rPr>
        <w:t>.</w:t>
      </w:r>
    </w:p>
    <w:p w14:paraId="487C3067" w14:textId="77777777" w:rsidR="00E9098C" w:rsidRPr="009148DE" w:rsidRDefault="00E9098C" w:rsidP="00E9098C">
      <w:pPr>
        <w:pStyle w:val="Zmluva-odsek"/>
        <w:numPr>
          <w:ilvl w:val="0"/>
          <w:numId w:val="0"/>
        </w:numPr>
        <w:spacing w:after="0" w:line="240" w:lineRule="auto"/>
        <w:rPr>
          <w:rFonts w:ascii="Tahoma" w:hAnsi="Tahoma" w:cs="Tahoma"/>
          <w:bCs/>
          <w:color w:val="000000"/>
          <w:szCs w:val="22"/>
        </w:rPr>
      </w:pPr>
    </w:p>
    <w:p w14:paraId="5F59BE20" w14:textId="3C1DBF35" w:rsidR="00E9098C" w:rsidRPr="009148DE" w:rsidRDefault="00E9098C" w:rsidP="00E9098C">
      <w:pPr>
        <w:pStyle w:val="Zmluva-odsek"/>
        <w:numPr>
          <w:ilvl w:val="0"/>
          <w:numId w:val="11"/>
        </w:numPr>
        <w:spacing w:after="0" w:line="240" w:lineRule="auto"/>
        <w:ind w:left="426" w:hanging="426"/>
        <w:rPr>
          <w:rFonts w:ascii="Tahoma" w:hAnsi="Tahoma" w:cs="Tahoma"/>
          <w:bCs/>
          <w:color w:val="000000"/>
          <w:szCs w:val="22"/>
        </w:rPr>
      </w:pPr>
      <w:r w:rsidRPr="009148DE">
        <w:rPr>
          <w:rFonts w:ascii="Tahoma" w:hAnsi="Tahoma" w:cs="Tahoma"/>
          <w:bCs/>
          <w:color w:val="000000"/>
          <w:szCs w:val="22"/>
        </w:rPr>
        <w:t xml:space="preserve">Poskytovateľ je povinný zaviazať svojich subdodávateľov alebo akékoľvek 3. (tretie) osoby, ktoré sa budú podieľať na plnení tejto </w:t>
      </w:r>
      <w:r w:rsidRPr="009148DE">
        <w:rPr>
          <w:rFonts w:ascii="Tahoma" w:hAnsi="Tahoma" w:cs="Tahoma"/>
          <w:bCs/>
          <w:szCs w:val="22"/>
        </w:rPr>
        <w:t>Zmluvy</w:t>
      </w:r>
      <w:r w:rsidRPr="009148DE">
        <w:rPr>
          <w:rFonts w:ascii="Tahoma" w:hAnsi="Tahoma" w:cs="Tahoma"/>
          <w:bCs/>
          <w:color w:val="000000"/>
          <w:szCs w:val="22"/>
        </w:rPr>
        <w:t xml:space="preserve">, strpieť výkon kontroly a/alebo auditu a poskytnúť súčinnosť pri výkone kontroly a/alebo auditu v zmysle ustanovenia bodu 6. tohto Článku </w:t>
      </w:r>
      <w:r w:rsidRPr="009148DE">
        <w:rPr>
          <w:rFonts w:ascii="Tahoma" w:hAnsi="Tahoma" w:cs="Tahoma"/>
          <w:bCs/>
          <w:szCs w:val="22"/>
        </w:rPr>
        <w:t>Zmluvy</w:t>
      </w:r>
      <w:r w:rsidRPr="009148DE">
        <w:rPr>
          <w:rFonts w:ascii="Tahoma" w:hAnsi="Tahoma" w:cs="Tahoma"/>
          <w:bCs/>
          <w:color w:val="000000"/>
          <w:szCs w:val="22"/>
        </w:rPr>
        <w:t>.</w:t>
      </w:r>
    </w:p>
    <w:p w14:paraId="10DFC23F" w14:textId="77777777" w:rsidR="00E9098C" w:rsidRPr="009148DE" w:rsidRDefault="00E9098C" w:rsidP="00E9098C">
      <w:pPr>
        <w:pStyle w:val="Zmluva-odsek"/>
        <w:numPr>
          <w:ilvl w:val="0"/>
          <w:numId w:val="0"/>
        </w:numPr>
        <w:spacing w:after="0" w:line="240" w:lineRule="auto"/>
        <w:rPr>
          <w:rFonts w:ascii="Tahoma" w:hAnsi="Tahoma" w:cs="Tahoma"/>
          <w:bCs/>
          <w:color w:val="000000"/>
          <w:szCs w:val="22"/>
        </w:rPr>
      </w:pPr>
    </w:p>
    <w:p w14:paraId="732B9E96" w14:textId="77777777" w:rsidR="00E9098C" w:rsidRPr="009148DE" w:rsidRDefault="00E9098C" w:rsidP="00E9098C">
      <w:pPr>
        <w:pStyle w:val="Zmluva-odsek"/>
        <w:numPr>
          <w:ilvl w:val="0"/>
          <w:numId w:val="11"/>
        </w:numPr>
        <w:spacing w:after="0" w:line="240" w:lineRule="auto"/>
        <w:ind w:left="426" w:hanging="426"/>
        <w:rPr>
          <w:rFonts w:ascii="Tahoma" w:hAnsi="Tahoma" w:cs="Tahoma"/>
          <w:bCs/>
          <w:color w:val="000000"/>
          <w:szCs w:val="22"/>
        </w:rPr>
      </w:pPr>
      <w:r w:rsidRPr="009148DE">
        <w:rPr>
          <w:rFonts w:ascii="Tahoma" w:hAnsi="Tahoma" w:cs="Tahoma"/>
          <w:bCs/>
          <w:color w:val="000000"/>
          <w:szCs w:val="22"/>
        </w:rPr>
        <w:t xml:space="preserve">Poskytovateľ je povinný zachovávať mlčanlivosť o všetkých informáciách, s ktorými prišiel do styku v súvislosti s plnením tejto </w:t>
      </w:r>
      <w:r w:rsidRPr="009148DE">
        <w:rPr>
          <w:rFonts w:ascii="Tahoma" w:hAnsi="Tahoma" w:cs="Tahoma"/>
          <w:bCs/>
          <w:szCs w:val="22"/>
        </w:rPr>
        <w:t>Zmluvy</w:t>
      </w:r>
      <w:r w:rsidRPr="009148DE">
        <w:rPr>
          <w:rFonts w:ascii="Tahoma" w:hAnsi="Tahoma" w:cs="Tahoma"/>
          <w:bCs/>
          <w:color w:val="000000"/>
          <w:szCs w:val="22"/>
        </w:rPr>
        <w:t xml:space="preserve">. Poskytovateľ je pri plnení tejto </w:t>
      </w:r>
      <w:r w:rsidRPr="009148DE">
        <w:rPr>
          <w:rFonts w:ascii="Tahoma" w:hAnsi="Tahoma" w:cs="Tahoma"/>
          <w:bCs/>
          <w:szCs w:val="22"/>
        </w:rPr>
        <w:t>Zmluvy</w:t>
      </w:r>
      <w:r w:rsidRPr="009148DE">
        <w:rPr>
          <w:rFonts w:ascii="Tahoma" w:hAnsi="Tahoma" w:cs="Tahoma"/>
          <w:bCs/>
          <w:color w:val="000000"/>
          <w:szCs w:val="22"/>
        </w:rPr>
        <w:t xml:space="preserve"> povinný postupovať tak, aby neohrozoval a/alebo nepoškodzoval dobré meno Objednávateľa, Prijímateľov a/alebo ich oprávnené záujmy. Poskytovateľ je povinný zaviazať svojich subdodávateľov alebo akékoľvek 3. (tretie) osoby, ktoré sa budú podieľať na plnení tejto </w:t>
      </w:r>
      <w:r w:rsidRPr="009148DE">
        <w:rPr>
          <w:rFonts w:ascii="Tahoma" w:hAnsi="Tahoma" w:cs="Tahoma"/>
          <w:bCs/>
          <w:szCs w:val="22"/>
        </w:rPr>
        <w:t>Zmluvy</w:t>
      </w:r>
      <w:r w:rsidRPr="009148DE">
        <w:rPr>
          <w:rFonts w:ascii="Tahoma" w:hAnsi="Tahoma" w:cs="Tahoma"/>
          <w:bCs/>
          <w:color w:val="000000"/>
          <w:szCs w:val="22"/>
        </w:rPr>
        <w:t xml:space="preserve">, zachovávať mlčanlivosť o všetkých informáciách, s ktorými prišli do styku v súvislosti s plnením tejto </w:t>
      </w:r>
      <w:r w:rsidRPr="009148DE">
        <w:rPr>
          <w:rFonts w:ascii="Tahoma" w:hAnsi="Tahoma" w:cs="Tahoma"/>
          <w:bCs/>
          <w:szCs w:val="22"/>
        </w:rPr>
        <w:t>Zmluvy</w:t>
      </w:r>
      <w:r w:rsidRPr="009148DE">
        <w:rPr>
          <w:rFonts w:ascii="Tahoma" w:hAnsi="Tahoma" w:cs="Tahoma"/>
          <w:bCs/>
          <w:color w:val="000000"/>
          <w:szCs w:val="22"/>
        </w:rPr>
        <w:t xml:space="preserve">. </w:t>
      </w:r>
    </w:p>
    <w:p w14:paraId="6B6FC711" w14:textId="77777777" w:rsidR="00E9098C" w:rsidRPr="009148DE" w:rsidRDefault="00E9098C" w:rsidP="00E9098C">
      <w:pPr>
        <w:pStyle w:val="Zmluva-odsek"/>
        <w:numPr>
          <w:ilvl w:val="0"/>
          <w:numId w:val="0"/>
        </w:numPr>
        <w:spacing w:after="0" w:line="240" w:lineRule="auto"/>
        <w:rPr>
          <w:rFonts w:ascii="Tahoma" w:hAnsi="Tahoma" w:cs="Tahoma"/>
          <w:bCs/>
          <w:color w:val="000000"/>
          <w:szCs w:val="22"/>
        </w:rPr>
      </w:pPr>
    </w:p>
    <w:p w14:paraId="3A34CAA4" w14:textId="304F5537" w:rsidR="00E9098C" w:rsidRPr="009148DE" w:rsidRDefault="00E9098C" w:rsidP="00E9098C">
      <w:pPr>
        <w:pStyle w:val="Zmluva-odsek"/>
        <w:numPr>
          <w:ilvl w:val="0"/>
          <w:numId w:val="11"/>
        </w:numPr>
        <w:spacing w:after="0" w:line="240" w:lineRule="auto"/>
        <w:ind w:left="426" w:hanging="426"/>
        <w:rPr>
          <w:rFonts w:ascii="Tahoma" w:hAnsi="Tahoma" w:cs="Tahoma"/>
          <w:bCs/>
          <w:color w:val="000000"/>
          <w:szCs w:val="22"/>
        </w:rPr>
      </w:pPr>
      <w:r w:rsidRPr="009148DE">
        <w:rPr>
          <w:rFonts w:ascii="Tahoma" w:hAnsi="Tahoma" w:cs="Tahoma"/>
          <w:bCs/>
          <w:color w:val="000000"/>
          <w:szCs w:val="22"/>
        </w:rPr>
        <w:t xml:space="preserve">Na plnenie tejto </w:t>
      </w:r>
      <w:r w:rsidRPr="009148DE">
        <w:rPr>
          <w:rFonts w:ascii="Tahoma" w:hAnsi="Tahoma" w:cs="Tahoma"/>
          <w:bCs/>
          <w:szCs w:val="22"/>
        </w:rPr>
        <w:t>Zmluvy</w:t>
      </w:r>
      <w:r w:rsidRPr="009148DE">
        <w:rPr>
          <w:rFonts w:ascii="Tahoma" w:hAnsi="Tahoma" w:cs="Tahoma"/>
          <w:bCs/>
          <w:color w:val="000000"/>
          <w:szCs w:val="22"/>
        </w:rPr>
        <w:t xml:space="preserve"> môže Poskytovateľ využiť subdodávateľov. Poskytovateľ je povinný pri uzatvorení </w:t>
      </w:r>
      <w:r w:rsidRPr="009148DE">
        <w:rPr>
          <w:rFonts w:ascii="Tahoma" w:hAnsi="Tahoma" w:cs="Tahoma"/>
          <w:bCs/>
          <w:szCs w:val="22"/>
        </w:rPr>
        <w:t>Zmluvy</w:t>
      </w:r>
      <w:r w:rsidRPr="009148DE">
        <w:rPr>
          <w:rFonts w:ascii="Tahoma" w:hAnsi="Tahoma" w:cs="Tahoma"/>
          <w:bCs/>
          <w:color w:val="000000"/>
          <w:szCs w:val="22"/>
        </w:rPr>
        <w:t xml:space="preserve"> uviesť zoznam subdodávateľov, ktorý obsahuje údaje o všetkých známych subdodávateľoch Poskytovateľa v čase uzatvorenia tejto </w:t>
      </w:r>
      <w:r w:rsidRPr="009148DE">
        <w:rPr>
          <w:rFonts w:ascii="Tahoma" w:hAnsi="Tahoma" w:cs="Tahoma"/>
          <w:bCs/>
          <w:szCs w:val="22"/>
        </w:rPr>
        <w:t>Zmluvy</w:t>
      </w:r>
      <w:r w:rsidRPr="009148DE">
        <w:rPr>
          <w:rFonts w:ascii="Tahoma" w:hAnsi="Tahoma" w:cs="Tahoma"/>
          <w:bCs/>
          <w:color w:val="000000"/>
          <w:szCs w:val="22"/>
        </w:rPr>
        <w:t xml:space="preserve"> a údaje o osobe oprávnenej konať za subdodávateľa v rozsahu meno a priezvisko, adresa pobytu a dátum narodenia. Zoznam subdodávateľov </w:t>
      </w:r>
      <w:r w:rsidRPr="009148DE">
        <w:rPr>
          <w:rFonts w:ascii="Tahoma" w:hAnsi="Tahoma" w:cs="Tahoma"/>
          <w:szCs w:val="22"/>
        </w:rPr>
        <w:t xml:space="preserve">pre príslušnú časť </w:t>
      </w:r>
      <w:r w:rsidRPr="009148DE">
        <w:rPr>
          <w:rFonts w:ascii="Tahoma" w:hAnsi="Tahoma" w:cs="Tahoma"/>
          <w:bCs/>
          <w:color w:val="000000"/>
          <w:szCs w:val="22"/>
        </w:rPr>
        <w:t xml:space="preserve">tvorí Prílohu č. </w:t>
      </w:r>
      <w:r w:rsidR="006B105D">
        <w:rPr>
          <w:rFonts w:ascii="Tahoma" w:hAnsi="Tahoma" w:cs="Tahoma"/>
          <w:bCs/>
          <w:color w:val="000000"/>
          <w:szCs w:val="22"/>
        </w:rPr>
        <w:t>1</w:t>
      </w:r>
      <w:r w:rsidRPr="009148DE">
        <w:rPr>
          <w:rFonts w:ascii="Tahoma" w:hAnsi="Tahoma" w:cs="Tahoma"/>
          <w:bCs/>
          <w:color w:val="000000"/>
          <w:szCs w:val="22"/>
        </w:rPr>
        <w:t xml:space="preserve"> tejto </w:t>
      </w:r>
      <w:r w:rsidRPr="009148DE">
        <w:rPr>
          <w:rFonts w:ascii="Tahoma" w:hAnsi="Tahoma" w:cs="Tahoma"/>
          <w:bCs/>
          <w:szCs w:val="22"/>
        </w:rPr>
        <w:t>Zmluvy</w:t>
      </w:r>
      <w:r w:rsidRPr="009148DE">
        <w:rPr>
          <w:rFonts w:ascii="Tahoma" w:hAnsi="Tahoma" w:cs="Tahoma"/>
          <w:bCs/>
          <w:color w:val="000000"/>
          <w:szCs w:val="22"/>
        </w:rPr>
        <w:t xml:space="preserve"> (ďalej len „</w:t>
      </w:r>
      <w:r w:rsidRPr="009148DE">
        <w:rPr>
          <w:rFonts w:ascii="Tahoma" w:hAnsi="Tahoma" w:cs="Tahoma"/>
          <w:b/>
          <w:bCs/>
          <w:color w:val="000000"/>
          <w:szCs w:val="22"/>
        </w:rPr>
        <w:t>Príloha č. 3</w:t>
      </w:r>
      <w:r w:rsidRPr="009148DE">
        <w:rPr>
          <w:rFonts w:ascii="Tahoma" w:hAnsi="Tahoma" w:cs="Tahoma"/>
          <w:bCs/>
          <w:color w:val="000000"/>
          <w:szCs w:val="22"/>
        </w:rPr>
        <w:t xml:space="preserve">“) a obsahuje okrem uvedených údajov aj podiel plnenia z </w:t>
      </w:r>
      <w:r w:rsidRPr="009148DE">
        <w:rPr>
          <w:rFonts w:ascii="Tahoma" w:hAnsi="Tahoma" w:cs="Tahoma"/>
          <w:bCs/>
          <w:szCs w:val="22"/>
        </w:rPr>
        <w:t>Zmluvy</w:t>
      </w:r>
      <w:r w:rsidRPr="009148DE">
        <w:rPr>
          <w:rFonts w:ascii="Tahoma" w:hAnsi="Tahoma" w:cs="Tahoma"/>
          <w:bCs/>
          <w:color w:val="000000"/>
          <w:szCs w:val="22"/>
        </w:rPr>
        <w:t xml:space="preserve"> v percentách a stručný opis predmetu subdodávok.</w:t>
      </w:r>
    </w:p>
    <w:p w14:paraId="164ECBF9" w14:textId="77777777" w:rsidR="00E9098C" w:rsidRPr="009148DE" w:rsidRDefault="00E9098C" w:rsidP="00E9098C">
      <w:pPr>
        <w:pStyle w:val="Zmluva-odsek"/>
        <w:numPr>
          <w:ilvl w:val="0"/>
          <w:numId w:val="0"/>
        </w:numPr>
        <w:spacing w:after="0" w:line="240" w:lineRule="auto"/>
        <w:rPr>
          <w:rFonts w:ascii="Tahoma" w:hAnsi="Tahoma" w:cs="Tahoma"/>
          <w:bCs/>
          <w:color w:val="000000"/>
          <w:szCs w:val="22"/>
        </w:rPr>
      </w:pPr>
    </w:p>
    <w:p w14:paraId="67F3D37D" w14:textId="77777777" w:rsidR="00E9098C" w:rsidRPr="009148DE" w:rsidRDefault="00E9098C" w:rsidP="00E9098C">
      <w:pPr>
        <w:pStyle w:val="Zmluva-odsek"/>
        <w:numPr>
          <w:ilvl w:val="0"/>
          <w:numId w:val="11"/>
        </w:numPr>
        <w:spacing w:after="0" w:line="240" w:lineRule="auto"/>
        <w:ind w:left="426" w:hanging="426"/>
        <w:rPr>
          <w:rFonts w:ascii="Tahoma" w:hAnsi="Tahoma" w:cs="Tahoma"/>
          <w:bCs/>
          <w:color w:val="000000"/>
          <w:szCs w:val="22"/>
        </w:rPr>
      </w:pPr>
      <w:r w:rsidRPr="009148DE">
        <w:rPr>
          <w:rFonts w:ascii="Tahoma" w:hAnsi="Tahoma" w:cs="Tahoma"/>
          <w:bCs/>
          <w:color w:val="000000"/>
          <w:szCs w:val="22"/>
        </w:rPr>
        <w:t xml:space="preserve">Využitím subdodávateľov na plnenie tejto </w:t>
      </w:r>
      <w:r w:rsidRPr="009148DE">
        <w:rPr>
          <w:rFonts w:ascii="Tahoma" w:hAnsi="Tahoma" w:cs="Tahoma"/>
          <w:bCs/>
          <w:szCs w:val="22"/>
        </w:rPr>
        <w:t>Zmluvy</w:t>
      </w:r>
      <w:r w:rsidRPr="009148DE">
        <w:rPr>
          <w:rFonts w:ascii="Tahoma" w:hAnsi="Tahoma" w:cs="Tahoma"/>
          <w:bCs/>
          <w:color w:val="000000"/>
          <w:szCs w:val="22"/>
        </w:rPr>
        <w:t xml:space="preserve"> nie je dotknutá zodpovednosť Poskytovateľa za plnenie tejto </w:t>
      </w:r>
      <w:r w:rsidRPr="009148DE">
        <w:rPr>
          <w:rFonts w:ascii="Tahoma" w:hAnsi="Tahoma" w:cs="Tahoma"/>
          <w:bCs/>
          <w:szCs w:val="22"/>
        </w:rPr>
        <w:t>Zmluvy</w:t>
      </w:r>
      <w:r w:rsidRPr="009148DE">
        <w:rPr>
          <w:rFonts w:ascii="Tahoma" w:hAnsi="Tahoma" w:cs="Tahoma"/>
          <w:bCs/>
          <w:color w:val="000000"/>
          <w:szCs w:val="22"/>
        </w:rPr>
        <w:t>.</w:t>
      </w:r>
    </w:p>
    <w:p w14:paraId="10055FEB" w14:textId="77777777" w:rsidR="00E9098C" w:rsidRPr="009148DE" w:rsidRDefault="00E9098C" w:rsidP="00E9098C">
      <w:pPr>
        <w:pStyle w:val="Zmluva-odsek"/>
        <w:numPr>
          <w:ilvl w:val="0"/>
          <w:numId w:val="0"/>
        </w:numPr>
        <w:spacing w:after="0" w:line="240" w:lineRule="auto"/>
        <w:rPr>
          <w:rFonts w:ascii="Tahoma" w:hAnsi="Tahoma" w:cs="Tahoma"/>
          <w:bCs/>
          <w:color w:val="000000"/>
          <w:szCs w:val="22"/>
        </w:rPr>
      </w:pPr>
    </w:p>
    <w:p w14:paraId="393D775D" w14:textId="6CE836B7" w:rsidR="00E9098C" w:rsidRPr="009148DE" w:rsidRDefault="00E9098C" w:rsidP="00E9098C">
      <w:pPr>
        <w:pStyle w:val="Zmluva-odsek"/>
        <w:numPr>
          <w:ilvl w:val="0"/>
          <w:numId w:val="11"/>
        </w:numPr>
        <w:spacing w:after="0" w:line="240" w:lineRule="auto"/>
        <w:ind w:left="426" w:hanging="426"/>
        <w:rPr>
          <w:rFonts w:ascii="Tahoma" w:hAnsi="Tahoma" w:cs="Tahoma"/>
          <w:bCs/>
          <w:color w:val="000000"/>
          <w:szCs w:val="22"/>
        </w:rPr>
      </w:pPr>
      <w:r w:rsidRPr="009148DE">
        <w:rPr>
          <w:rFonts w:ascii="Tahoma" w:hAnsi="Tahoma" w:cs="Tahoma"/>
          <w:bCs/>
          <w:color w:val="000000"/>
          <w:szCs w:val="22"/>
        </w:rPr>
        <w:t xml:space="preserve">Poskytovateľ je povinný písomne oznámiť Objednávateľovi akúkoľvek zmenu údajov uvedených v Prílohe č. </w:t>
      </w:r>
      <w:r w:rsidR="006B105D">
        <w:rPr>
          <w:rFonts w:ascii="Tahoma" w:hAnsi="Tahoma" w:cs="Tahoma"/>
          <w:bCs/>
          <w:color w:val="000000"/>
          <w:szCs w:val="22"/>
        </w:rPr>
        <w:t>1</w:t>
      </w:r>
      <w:r w:rsidRPr="009148DE">
        <w:rPr>
          <w:rFonts w:ascii="Tahoma" w:hAnsi="Tahoma" w:cs="Tahoma"/>
          <w:bCs/>
          <w:color w:val="000000"/>
          <w:szCs w:val="22"/>
        </w:rPr>
        <w:t xml:space="preserve">, pričom na túto zmenu sa vyžaduje súhlas Objednávateľa v zmysle podmienok tejto </w:t>
      </w:r>
      <w:r w:rsidRPr="009148DE">
        <w:rPr>
          <w:rFonts w:ascii="Tahoma" w:hAnsi="Tahoma" w:cs="Tahoma"/>
          <w:bCs/>
          <w:szCs w:val="22"/>
        </w:rPr>
        <w:t>Zmluvy</w:t>
      </w:r>
      <w:r w:rsidRPr="009148DE">
        <w:rPr>
          <w:rFonts w:ascii="Tahoma" w:hAnsi="Tahoma" w:cs="Tahoma"/>
          <w:bCs/>
          <w:color w:val="000000"/>
          <w:szCs w:val="22"/>
        </w:rPr>
        <w:t xml:space="preserve">. </w:t>
      </w:r>
      <w:r w:rsidRPr="009148DE">
        <w:rPr>
          <w:rFonts w:ascii="Tahoma" w:hAnsi="Tahoma" w:cs="Tahoma"/>
          <w:bCs/>
          <w:color w:val="000000"/>
          <w:szCs w:val="22"/>
          <w:lang w:eastAsia="zh-TW"/>
        </w:rPr>
        <w:t xml:space="preserve">Objednávateľ je povinný sa písomne vyjadriť bez zbytočného odkladu od </w:t>
      </w:r>
      <w:proofErr w:type="spellStart"/>
      <w:r w:rsidRPr="009148DE">
        <w:rPr>
          <w:rFonts w:ascii="Tahoma" w:hAnsi="Tahoma" w:cs="Tahoma"/>
          <w:bCs/>
          <w:color w:val="000000"/>
          <w:szCs w:val="22"/>
          <w:lang w:eastAsia="zh-TW"/>
        </w:rPr>
        <w:t>obdržania</w:t>
      </w:r>
      <w:proofErr w:type="spellEnd"/>
      <w:r w:rsidRPr="009148DE">
        <w:rPr>
          <w:rFonts w:ascii="Tahoma" w:hAnsi="Tahoma" w:cs="Tahoma"/>
          <w:bCs/>
          <w:color w:val="000000"/>
          <w:szCs w:val="22"/>
          <w:lang w:eastAsia="zh-TW"/>
        </w:rPr>
        <w:t xml:space="preserve"> písomného oznámenia Poskytovateľa o </w:t>
      </w:r>
      <w:r w:rsidRPr="009148DE">
        <w:rPr>
          <w:rFonts w:ascii="Tahoma" w:hAnsi="Tahoma" w:cs="Tahoma"/>
          <w:bCs/>
          <w:color w:val="000000"/>
          <w:szCs w:val="22"/>
        </w:rPr>
        <w:t xml:space="preserve">zmene údajov uvedených v Prílohe č. </w:t>
      </w:r>
      <w:r w:rsidR="006B105D">
        <w:rPr>
          <w:rFonts w:ascii="Tahoma" w:hAnsi="Tahoma" w:cs="Tahoma"/>
          <w:bCs/>
          <w:color w:val="000000"/>
          <w:szCs w:val="22"/>
        </w:rPr>
        <w:t>1</w:t>
      </w:r>
      <w:r w:rsidRPr="009148DE">
        <w:rPr>
          <w:rFonts w:ascii="Tahoma" w:hAnsi="Tahoma" w:cs="Tahoma"/>
          <w:bCs/>
          <w:color w:val="000000"/>
          <w:szCs w:val="22"/>
          <w:lang w:eastAsia="zh-TW"/>
        </w:rPr>
        <w:t>, či so zmenenými údajmi súhlasí. Objednávateľ nesmie súhlas bezdôvodne odmietnuť. Ak sa Objednávateľ k písomnému oznámeniu Poskytovateľa nevyjadrí do 5 (piatich) pracovných dní, má sa za to, že Objednávateľ so zmenenými údajmi súhlasí</w:t>
      </w:r>
      <w:r w:rsidRPr="009148DE">
        <w:rPr>
          <w:rFonts w:ascii="Tahoma" w:hAnsi="Tahoma" w:cs="Tahoma"/>
          <w:bCs/>
          <w:color w:val="000000"/>
          <w:szCs w:val="22"/>
        </w:rPr>
        <w:t xml:space="preserve">. Pre odstránenie akýchkoľvek pochybností platí, že zmena údajov uvedených v Prílohe č. </w:t>
      </w:r>
      <w:r w:rsidR="006B105D">
        <w:rPr>
          <w:rFonts w:ascii="Tahoma" w:hAnsi="Tahoma" w:cs="Tahoma"/>
          <w:bCs/>
          <w:color w:val="000000"/>
          <w:szCs w:val="22"/>
        </w:rPr>
        <w:t>1</w:t>
      </w:r>
      <w:r w:rsidRPr="009148DE">
        <w:rPr>
          <w:rFonts w:ascii="Tahoma" w:hAnsi="Tahoma" w:cs="Tahoma"/>
          <w:bCs/>
          <w:color w:val="000000"/>
          <w:szCs w:val="22"/>
        </w:rPr>
        <w:t xml:space="preserve"> si nevyžaduje formu dodatku k tejto </w:t>
      </w:r>
      <w:r w:rsidRPr="009148DE">
        <w:rPr>
          <w:rFonts w:ascii="Tahoma" w:hAnsi="Tahoma" w:cs="Tahoma"/>
          <w:bCs/>
          <w:szCs w:val="22"/>
        </w:rPr>
        <w:t>Zmluve</w:t>
      </w:r>
      <w:r w:rsidRPr="009148DE">
        <w:rPr>
          <w:rFonts w:ascii="Tahoma" w:hAnsi="Tahoma" w:cs="Tahoma"/>
          <w:bCs/>
          <w:color w:val="000000"/>
          <w:szCs w:val="22"/>
        </w:rPr>
        <w:t>.</w:t>
      </w:r>
    </w:p>
    <w:p w14:paraId="0618FF15" w14:textId="77777777" w:rsidR="00E9098C" w:rsidRPr="009148DE" w:rsidRDefault="00E9098C" w:rsidP="00E9098C">
      <w:pPr>
        <w:pStyle w:val="Zmluva-odsek"/>
        <w:numPr>
          <w:ilvl w:val="0"/>
          <w:numId w:val="0"/>
        </w:numPr>
        <w:spacing w:after="0" w:line="240" w:lineRule="auto"/>
        <w:rPr>
          <w:rFonts w:ascii="Tahoma" w:hAnsi="Tahoma" w:cs="Tahoma"/>
          <w:bCs/>
          <w:color w:val="000000"/>
          <w:szCs w:val="22"/>
        </w:rPr>
      </w:pPr>
    </w:p>
    <w:p w14:paraId="07FE895F" w14:textId="77777777" w:rsidR="00E9098C" w:rsidRDefault="00E9098C" w:rsidP="00E9098C">
      <w:pPr>
        <w:pStyle w:val="Zmluva-odsek"/>
        <w:numPr>
          <w:ilvl w:val="0"/>
          <w:numId w:val="11"/>
        </w:numPr>
        <w:spacing w:after="0" w:line="240" w:lineRule="auto"/>
        <w:ind w:left="426" w:hanging="426"/>
        <w:rPr>
          <w:rFonts w:ascii="Tahoma" w:hAnsi="Tahoma" w:cs="Tahoma"/>
          <w:bCs/>
          <w:color w:val="000000"/>
          <w:szCs w:val="22"/>
        </w:rPr>
      </w:pPr>
      <w:r w:rsidRPr="008B3D57">
        <w:rPr>
          <w:rFonts w:ascii="Tahoma" w:hAnsi="Tahoma" w:cs="Tahoma"/>
          <w:bCs/>
          <w:color w:val="000000"/>
          <w:szCs w:val="22"/>
        </w:rPr>
        <w:t xml:space="preserve">V prípade zmeny subdodávateľa je Poskytovateľ povinný písomne oznámiť Objednávateľovi údaje o navrhovanom novom subdodávateľovi a o osobe oprávnenej konať za subdodávateľa v rozsahu meno a priezvisko, adresa pobytu a dátum narodenia. Navrhovaný nový subdodávateľ musí spĺňať všetky podmienky na subdodávateľov určených v rámci podmienok Verejného obstarávania, ak sa na neho vzťahujú. Na zmenu subdodávateľa sa vyžaduje súhlas Objednávateľa v zmysle podmienok tejto </w:t>
      </w:r>
      <w:r w:rsidRPr="008B3D57">
        <w:rPr>
          <w:rFonts w:ascii="Tahoma" w:hAnsi="Tahoma" w:cs="Tahoma"/>
          <w:bCs/>
          <w:szCs w:val="22"/>
        </w:rPr>
        <w:t>Zmluvy</w:t>
      </w:r>
      <w:r w:rsidRPr="008B3D57">
        <w:rPr>
          <w:rFonts w:ascii="Tahoma" w:hAnsi="Tahoma" w:cs="Tahoma"/>
          <w:bCs/>
          <w:color w:val="000000"/>
          <w:szCs w:val="22"/>
        </w:rPr>
        <w:t xml:space="preserve">. </w:t>
      </w:r>
      <w:r w:rsidRPr="008B3D57">
        <w:rPr>
          <w:rFonts w:ascii="Tahoma" w:hAnsi="Tahoma" w:cs="Tahoma"/>
          <w:bCs/>
          <w:color w:val="000000"/>
          <w:szCs w:val="22"/>
          <w:lang w:eastAsia="zh-TW"/>
        </w:rPr>
        <w:t xml:space="preserve">Objednávateľ je povinný sa písomne vyjadriť bez zbytočného odkladu od </w:t>
      </w:r>
      <w:proofErr w:type="spellStart"/>
      <w:r w:rsidRPr="008B3D57">
        <w:rPr>
          <w:rFonts w:ascii="Tahoma" w:hAnsi="Tahoma" w:cs="Tahoma"/>
          <w:bCs/>
          <w:color w:val="000000"/>
          <w:szCs w:val="22"/>
          <w:lang w:eastAsia="zh-TW"/>
        </w:rPr>
        <w:t>obdržania</w:t>
      </w:r>
      <w:proofErr w:type="spellEnd"/>
      <w:r w:rsidRPr="008B3D57">
        <w:rPr>
          <w:rFonts w:ascii="Tahoma" w:hAnsi="Tahoma" w:cs="Tahoma"/>
          <w:bCs/>
          <w:color w:val="000000"/>
          <w:szCs w:val="22"/>
          <w:lang w:eastAsia="zh-TW"/>
        </w:rPr>
        <w:t xml:space="preserve"> písomného oznámenia Poskytovateľa o navrhovanom novom subdodávateľovi, či s použitím tohto navrhovaného nového subdodávateľa súhlasí. Objednávateľ nesmie súhlas s použitím navrhovaného nového subdodávateľa bezdôvodne odmietnuť. Ak sa Objednávateľ k písomnému oznámeniu Poskytovateľa nevyjadrí do 5 (piatich) pracovných dní, má sa za to, že Objednávateľ s použitím navrhovaného nového subdodávateľa súhlasí</w:t>
      </w:r>
      <w:r w:rsidRPr="008B3D57">
        <w:rPr>
          <w:rFonts w:ascii="Tahoma" w:hAnsi="Tahoma" w:cs="Tahoma"/>
          <w:bCs/>
          <w:color w:val="000000"/>
          <w:szCs w:val="22"/>
        </w:rPr>
        <w:t xml:space="preserve">, pričom do času súhlasu zo strany Objednávateľa je Poskytovateľ povinný na plnenie tejto </w:t>
      </w:r>
      <w:r w:rsidRPr="008B3D57">
        <w:rPr>
          <w:rFonts w:ascii="Tahoma" w:hAnsi="Tahoma" w:cs="Tahoma"/>
          <w:bCs/>
          <w:szCs w:val="22"/>
        </w:rPr>
        <w:t>Zmluvy</w:t>
      </w:r>
      <w:r w:rsidRPr="008B3D57">
        <w:rPr>
          <w:rFonts w:ascii="Tahoma" w:hAnsi="Tahoma" w:cs="Tahoma"/>
          <w:bCs/>
          <w:color w:val="000000"/>
          <w:szCs w:val="22"/>
        </w:rPr>
        <w:t xml:space="preserve"> využiť pôvodného subdodávateľa. </w:t>
      </w:r>
    </w:p>
    <w:p w14:paraId="4AE8B297" w14:textId="77777777" w:rsidR="00E9098C" w:rsidRPr="008B3D57" w:rsidRDefault="00E9098C" w:rsidP="00E9098C">
      <w:pPr>
        <w:pStyle w:val="Zmluva-odsek"/>
        <w:numPr>
          <w:ilvl w:val="0"/>
          <w:numId w:val="0"/>
        </w:numPr>
        <w:spacing w:after="0" w:line="240" w:lineRule="auto"/>
        <w:rPr>
          <w:rFonts w:ascii="Tahoma" w:hAnsi="Tahoma" w:cs="Tahoma"/>
          <w:bCs/>
          <w:color w:val="000000"/>
          <w:szCs w:val="22"/>
        </w:rPr>
      </w:pPr>
    </w:p>
    <w:p w14:paraId="71F31C04"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Poskytovateľ nie je oprávnený postúpiť na 3. (tretiu) osobu akékoľvek pohľadávky založené na tejto Zmluve. Poskytovateľ nie je oprávnený jednostranne započítať akékoľvek svoje pohľadávky voči akýmkoľvek pohľadávkam Objednávateľa voči Poskytovateľovi.</w:t>
      </w:r>
    </w:p>
    <w:p w14:paraId="1686B879" w14:textId="77777777" w:rsidR="00E9098C" w:rsidRPr="009148DE" w:rsidRDefault="00E9098C" w:rsidP="00E9098C">
      <w:pPr>
        <w:pStyle w:val="Zmluva-odsek"/>
        <w:numPr>
          <w:ilvl w:val="0"/>
          <w:numId w:val="0"/>
        </w:numPr>
        <w:spacing w:after="0" w:line="240" w:lineRule="auto"/>
        <w:ind w:left="710"/>
        <w:rPr>
          <w:rFonts w:ascii="Tahoma" w:hAnsi="Tahoma" w:cs="Tahoma"/>
          <w:szCs w:val="22"/>
        </w:rPr>
      </w:pPr>
    </w:p>
    <w:p w14:paraId="495FA68A"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Strany Zmluvy sú zodpovedné za škodu spôsobenú 2. (druhej) Strane Zmluvy porušením povinností v zmysle tejto Zmluvy a príslušných zákonných ustanovení.</w:t>
      </w:r>
    </w:p>
    <w:p w14:paraId="7584D8E4" w14:textId="77777777" w:rsidR="00E9098C" w:rsidRPr="009148DE" w:rsidRDefault="00E9098C" w:rsidP="00E9098C">
      <w:pPr>
        <w:pStyle w:val="Zmluva-odsek"/>
        <w:numPr>
          <w:ilvl w:val="0"/>
          <w:numId w:val="0"/>
        </w:numPr>
        <w:spacing w:after="0" w:line="240" w:lineRule="auto"/>
        <w:rPr>
          <w:rFonts w:ascii="Tahoma" w:hAnsi="Tahoma" w:cs="Tahoma"/>
          <w:szCs w:val="22"/>
        </w:rPr>
      </w:pPr>
    </w:p>
    <w:p w14:paraId="04819E17" w14:textId="23880DAF" w:rsidR="00E9098C"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Zodpovednosť za škodu spôsobenú neplnením povinností v zmysle tejto Zmluvy a príslušných zákonných ustanovení</w:t>
      </w:r>
      <w:r w:rsidRPr="009148DE" w:rsidDel="0013301B">
        <w:rPr>
          <w:rFonts w:ascii="Tahoma" w:hAnsi="Tahoma" w:cs="Tahoma"/>
          <w:szCs w:val="22"/>
        </w:rPr>
        <w:t xml:space="preserve"> </w:t>
      </w:r>
      <w:r w:rsidRPr="009148DE">
        <w:rPr>
          <w:rFonts w:ascii="Tahoma" w:hAnsi="Tahoma" w:cs="Tahoma"/>
          <w:szCs w:val="22"/>
        </w:rPr>
        <w:t>je vylúčená v prípadoch spôsobených okolnosťami vylučujúcimi zodpovednosť.</w:t>
      </w:r>
    </w:p>
    <w:p w14:paraId="4A1C8EC6" w14:textId="77777777" w:rsidR="006B105D" w:rsidRDefault="006B105D" w:rsidP="006B105D">
      <w:pPr>
        <w:pStyle w:val="Odsekzoznamu"/>
        <w:rPr>
          <w:rFonts w:ascii="Tahoma" w:hAnsi="Tahoma" w:cs="Tahoma"/>
          <w:szCs w:val="22"/>
        </w:rPr>
      </w:pPr>
    </w:p>
    <w:p w14:paraId="7B9A842F"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Strany Zmluvy sa zaväzujú k vyvinutiu maximálneho úsilia na predchádzanie škodám a na minimalizáciu vzniknutých škôd. V rámci tejto prevenčnej povinnosti sú Strany Zmluvy povinné najmä rešpektovať vzájomné zadania, pokyny a odporučenia, ktoré sú významné z hľadiska plnenia predmetu tejto Zmluvy.</w:t>
      </w:r>
    </w:p>
    <w:p w14:paraId="71CE093D" w14:textId="77777777" w:rsidR="00E9098C" w:rsidRPr="009148DE" w:rsidRDefault="00E9098C" w:rsidP="00E9098C">
      <w:pPr>
        <w:pStyle w:val="Zmluva-odsek"/>
        <w:numPr>
          <w:ilvl w:val="0"/>
          <w:numId w:val="0"/>
        </w:numPr>
        <w:spacing w:after="0" w:line="240" w:lineRule="auto"/>
        <w:rPr>
          <w:rFonts w:ascii="Tahoma" w:hAnsi="Tahoma" w:cs="Tahoma"/>
          <w:szCs w:val="22"/>
        </w:rPr>
      </w:pPr>
    </w:p>
    <w:p w14:paraId="08456745"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Ak niektorá zo Strán Zmluvy pri plnení tejto Zmluvy zistí prekážku, ktorá znemožňuje riadne plnenie predmetu Zmluvy dohodnutým spôsobom, oznámi to bezodkladne 2. (druhej) Strane Zmluvy a začne s ňou okamžite rokovať v dobrej viere o odstránení takejto prekážky. Strany Zmluvy sa zaväzujú, že vyvinú všetko možné úsilie potrebné na dosiahnutie dohody o zmene práv a povinností, ktorých sa táto prekážka dotkla tak, aby bol naplnený účel tejto Zmluvy.</w:t>
      </w:r>
    </w:p>
    <w:p w14:paraId="69976A27" w14:textId="77777777" w:rsidR="00E9098C" w:rsidRPr="009148DE" w:rsidRDefault="00E9098C" w:rsidP="00E9098C">
      <w:pPr>
        <w:pStyle w:val="Zmluva-odsek"/>
        <w:numPr>
          <w:ilvl w:val="0"/>
          <w:numId w:val="0"/>
        </w:numPr>
        <w:spacing w:after="0" w:line="240" w:lineRule="auto"/>
        <w:rPr>
          <w:rFonts w:ascii="Tahoma" w:hAnsi="Tahoma" w:cs="Tahoma"/>
          <w:szCs w:val="22"/>
        </w:rPr>
      </w:pPr>
    </w:p>
    <w:p w14:paraId="70D03AD3"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 xml:space="preserve">Poskytovateľ je povinný riadne vysporiadať so všetkými dotknutými fyzickými osobami práva a povinnosti súvisiace s ochranou ich osobných údajov v zmysle Nariadenia Európskeho parlamentu a Rady (EÚ) 2016/679 z 27. apríla 2016 o ochrane fyzických osôb pri spracúvaní osobných údajov a o voľnom pohybe takýchto údajov, ktorým sa zrušuje smernica 95/46/ES </w:t>
      </w:r>
      <w:r w:rsidRPr="009148DE">
        <w:rPr>
          <w:rFonts w:ascii="Tahoma" w:hAnsi="Tahoma" w:cs="Tahoma"/>
          <w:szCs w:val="22"/>
        </w:rPr>
        <w:lastRenderedPageBreak/>
        <w:t>(všeobecné nariadenie o ochrane údajov) (ďalej len „</w:t>
      </w:r>
      <w:r w:rsidRPr="009148DE">
        <w:rPr>
          <w:rFonts w:ascii="Tahoma" w:hAnsi="Tahoma" w:cs="Tahoma"/>
          <w:b/>
          <w:szCs w:val="22"/>
        </w:rPr>
        <w:t>Nariadenie</w:t>
      </w:r>
      <w:r w:rsidRPr="009148DE">
        <w:rPr>
          <w:rFonts w:ascii="Tahoma" w:hAnsi="Tahoma" w:cs="Tahoma"/>
          <w:szCs w:val="22"/>
        </w:rPr>
        <w:t>“) a/alebo v zmysle iných príslušných všeobecne záväzných právnych predpisov krajín, na ktoré sa Nariadenie nevzťahuje, a to tak, aby ich riadne a platne mohol poskytnúť Objednávateľovi a/alebo orgánom kontroly.</w:t>
      </w:r>
    </w:p>
    <w:p w14:paraId="7F6D96A0" w14:textId="77777777" w:rsidR="00E9098C" w:rsidRPr="009148DE" w:rsidRDefault="00E9098C" w:rsidP="00E9098C">
      <w:pPr>
        <w:pStyle w:val="Odsekzoznamu"/>
        <w:ind w:left="426" w:hanging="426"/>
        <w:rPr>
          <w:rFonts w:ascii="Tahoma" w:hAnsi="Tahoma" w:cs="Tahoma"/>
          <w:sz w:val="22"/>
          <w:szCs w:val="22"/>
          <w:lang w:val="sk-SK"/>
        </w:rPr>
      </w:pPr>
    </w:p>
    <w:p w14:paraId="2A388092" w14:textId="77777777" w:rsidR="00E9098C" w:rsidRPr="009148DE" w:rsidRDefault="00E9098C" w:rsidP="00E9098C">
      <w:pPr>
        <w:pStyle w:val="Zmluva-odsek"/>
        <w:numPr>
          <w:ilvl w:val="0"/>
          <w:numId w:val="11"/>
        </w:numPr>
        <w:tabs>
          <w:tab w:val="left" w:pos="1843"/>
        </w:tabs>
        <w:spacing w:after="0" w:line="240" w:lineRule="auto"/>
        <w:ind w:left="426" w:hanging="426"/>
        <w:rPr>
          <w:rFonts w:ascii="Tahoma" w:hAnsi="Tahoma" w:cs="Tahoma"/>
          <w:szCs w:val="22"/>
        </w:rPr>
      </w:pPr>
      <w:r w:rsidRPr="009148DE">
        <w:rPr>
          <w:rFonts w:ascii="Tahoma" w:hAnsi="Tahoma" w:cs="Tahoma"/>
          <w:szCs w:val="22"/>
        </w:rPr>
        <w:t>Poskytovateľ sa zaväzuje dodržiavať pri plnení tejto Zmluvy všetky všeobecne záväzné právne predpisy vzťahujúce sa alebo súvisiace so zabezpečením Služieb. Poskytovateľ sa zaväzuje, že bude pri plnení tejto Zmluvy plne rešpektovať aj pokyny Objednávateľa, pokiaľ s nimi bude riadne oboznámený. Poskytovateľ sa v súlade so znením ustanovenia tohto bodu zaväzuje dodržiavať najmä, nie však výlučne, predpisy súvisiace s bezpečnosťou a ochranou života, zdravia a majetku osôb, pobytom štátnych občanov Slovenskej republiky v zahraničí, autorskými právami a právami súvisiacimi s autorským právom, s ochranou osobnosti v zmysle príslušných ustanovení zákona č. 40/1964 Zb. Občiansky zákonník v znení neskorších predpisov (ďalej len „</w:t>
      </w:r>
      <w:r w:rsidRPr="009148DE">
        <w:rPr>
          <w:rFonts w:ascii="Tahoma" w:hAnsi="Tahoma" w:cs="Tahoma"/>
          <w:b/>
          <w:szCs w:val="22"/>
        </w:rPr>
        <w:t>Občiansky zákonník</w:t>
      </w:r>
      <w:r w:rsidRPr="009148DE">
        <w:rPr>
          <w:rFonts w:ascii="Tahoma" w:hAnsi="Tahoma" w:cs="Tahoma"/>
          <w:szCs w:val="22"/>
        </w:rPr>
        <w:t xml:space="preserve">“), s ochranou osobných údajov a pod., ak sa na plnenie Zmluvy vzťahujú. Poskytovateľ zodpovedá výlučne sám za dodržiavanie príslušných právnych predpisov iných krajín v prípade, ak sa budú na plnenie Zmluvy vzťahovať. Pokiaľ sa na plnenie povinností  zo Zmluvy vyžaduje osobitné písomné plnomocenstvo zo strany Objednávateľa, je Objednávateľ na základe písomnej požiadavky Poskytovateľa povinný v nevyhnutnom rozsahu a na nevyhnutný čas Poskytovateľovi takéto plnomocenstvo vystaviť. </w:t>
      </w:r>
    </w:p>
    <w:p w14:paraId="54A93209" w14:textId="77777777" w:rsidR="00E9098C" w:rsidRPr="009148DE" w:rsidRDefault="00E9098C" w:rsidP="00E9098C">
      <w:pPr>
        <w:pStyle w:val="Zmluva-odsek"/>
        <w:numPr>
          <w:ilvl w:val="0"/>
          <w:numId w:val="0"/>
        </w:numPr>
        <w:tabs>
          <w:tab w:val="left" w:pos="1843"/>
          <w:tab w:val="num" w:pos="1931"/>
        </w:tabs>
        <w:spacing w:after="0" w:line="240" w:lineRule="auto"/>
        <w:rPr>
          <w:rFonts w:ascii="Tahoma" w:eastAsiaTheme="minorHAnsi" w:hAnsi="Tahoma" w:cs="Tahoma"/>
          <w:szCs w:val="22"/>
          <w:lang w:eastAsia="en-US"/>
        </w:rPr>
      </w:pPr>
    </w:p>
    <w:p w14:paraId="79F16AAB" w14:textId="77777777" w:rsidR="00E9098C" w:rsidRPr="009148DE" w:rsidRDefault="00E9098C" w:rsidP="00E9098C">
      <w:pPr>
        <w:pStyle w:val="Zmluva-odsek"/>
        <w:numPr>
          <w:ilvl w:val="0"/>
          <w:numId w:val="11"/>
        </w:numPr>
        <w:tabs>
          <w:tab w:val="left" w:pos="1843"/>
          <w:tab w:val="num" w:pos="1931"/>
        </w:tabs>
        <w:spacing w:after="0" w:line="240" w:lineRule="auto"/>
        <w:ind w:left="426" w:hanging="426"/>
        <w:rPr>
          <w:rFonts w:ascii="Tahoma" w:hAnsi="Tahoma" w:cs="Tahoma"/>
          <w:bCs/>
          <w:szCs w:val="22"/>
        </w:rPr>
      </w:pPr>
      <w:r w:rsidRPr="009148DE">
        <w:rPr>
          <w:rFonts w:ascii="Tahoma" w:hAnsi="Tahoma" w:cs="Tahoma"/>
          <w:szCs w:val="22"/>
        </w:rPr>
        <w:t>Poskytovateľ</w:t>
      </w:r>
      <w:r w:rsidRPr="009148DE">
        <w:rPr>
          <w:rFonts w:ascii="Tahoma" w:hAnsi="Tahoma" w:cs="Tahoma"/>
          <w:bCs/>
          <w:szCs w:val="22"/>
        </w:rPr>
        <w:t xml:space="preserve"> má povinnosť </w:t>
      </w:r>
      <w:r w:rsidRPr="009148DE">
        <w:rPr>
          <w:rFonts w:ascii="Tahoma" w:eastAsiaTheme="minorHAnsi" w:hAnsi="Tahoma" w:cs="Tahoma"/>
          <w:szCs w:val="22"/>
          <w:lang w:eastAsia="en-US"/>
        </w:rPr>
        <w:t xml:space="preserve">prijať všetky nevyhnutné opatrenia s cieľom predísť akejkoľvek situácii, ktorá by mohla ohroziť nestranné a objektívne plnenie Zmluvy. Konflikt záujmov by mohol vzniknúť najmä v dôsledku ekonomických záujmov, politickej alebo národnej spriaznenosti, rodinných či citových väzieb alebo akýchkoľvek iných vzťahov alebo spoločných záujmov. Každý konflikt záujmov, ktorý vznikne počas plnenia Zmluvy, musí byť bezodkladne písomne oznámený Objednávateľovi. V prípade konfliktu záujmov </w:t>
      </w:r>
      <w:r w:rsidRPr="009148DE">
        <w:rPr>
          <w:rFonts w:ascii="Tahoma" w:hAnsi="Tahoma" w:cs="Tahoma"/>
          <w:szCs w:val="22"/>
        </w:rPr>
        <w:t>Poskytovateľ</w:t>
      </w:r>
      <w:r w:rsidRPr="009148DE">
        <w:rPr>
          <w:rFonts w:ascii="Tahoma" w:eastAsiaTheme="minorHAnsi" w:hAnsi="Tahoma" w:cs="Tahoma"/>
          <w:szCs w:val="22"/>
          <w:lang w:eastAsia="en-US"/>
        </w:rPr>
        <w:t xml:space="preserve"> okamžite prijme všetky opatrenia potrebné na jeho ukončenie.</w:t>
      </w:r>
    </w:p>
    <w:p w14:paraId="3D961570" w14:textId="77777777" w:rsidR="00E9098C" w:rsidRPr="009148DE" w:rsidRDefault="00E9098C" w:rsidP="00E9098C">
      <w:pPr>
        <w:pStyle w:val="Odsekzoznamu"/>
        <w:ind w:left="426" w:hanging="426"/>
        <w:rPr>
          <w:rFonts w:ascii="Tahoma" w:hAnsi="Tahoma" w:cs="Tahoma"/>
          <w:bCs/>
          <w:sz w:val="22"/>
          <w:szCs w:val="22"/>
          <w:lang w:val="sk-SK"/>
        </w:rPr>
      </w:pPr>
    </w:p>
    <w:p w14:paraId="41C13225" w14:textId="77777777" w:rsidR="00E9098C" w:rsidRPr="009148DE" w:rsidRDefault="00E9098C" w:rsidP="00E9098C">
      <w:pPr>
        <w:pStyle w:val="Zmluva-odsek"/>
        <w:numPr>
          <w:ilvl w:val="0"/>
          <w:numId w:val="11"/>
        </w:numPr>
        <w:tabs>
          <w:tab w:val="left" w:pos="1843"/>
          <w:tab w:val="num" w:pos="1931"/>
        </w:tabs>
        <w:spacing w:after="0" w:line="240" w:lineRule="auto"/>
        <w:ind w:left="426" w:hanging="426"/>
        <w:rPr>
          <w:rFonts w:ascii="Tahoma" w:hAnsi="Tahoma" w:cs="Tahoma"/>
          <w:bCs/>
          <w:szCs w:val="22"/>
        </w:rPr>
      </w:pPr>
      <w:r w:rsidRPr="009148DE">
        <w:rPr>
          <w:rFonts w:ascii="Tahoma" w:hAnsi="Tahoma" w:cs="Tahoma"/>
          <w:szCs w:val="22"/>
        </w:rPr>
        <w:t>Poskytovateľ</w:t>
      </w:r>
      <w:r w:rsidRPr="009148DE">
        <w:rPr>
          <w:rFonts w:ascii="Tahoma" w:hAnsi="Tahoma" w:cs="Tahoma"/>
          <w:bCs/>
          <w:szCs w:val="22"/>
        </w:rPr>
        <w:t xml:space="preserve"> je povinný poskytovať Služby podľa tejto Zmluvy s náležitou starostlivosťou a efektívnosťou v súlade s najlepšími profesionálnymi zvyklosťami. Podrobnejší rozsah požadovaných Služieb poskytovaných Poskytovateľom a povinností </w:t>
      </w:r>
      <w:r w:rsidRPr="009148DE">
        <w:rPr>
          <w:rFonts w:ascii="Tahoma" w:hAnsi="Tahoma" w:cs="Tahoma"/>
          <w:szCs w:val="22"/>
        </w:rPr>
        <w:t>Poskytovateľ</w:t>
      </w:r>
      <w:r w:rsidRPr="009148DE">
        <w:rPr>
          <w:rFonts w:ascii="Tahoma" w:hAnsi="Tahoma" w:cs="Tahoma"/>
          <w:bCs/>
          <w:szCs w:val="22"/>
        </w:rPr>
        <w:t xml:space="preserve">a je stanovený v ostatných ustanoveniach Zmluvy a vo Verejnom obstarávaní. </w:t>
      </w:r>
      <w:r w:rsidRPr="009148DE">
        <w:rPr>
          <w:rFonts w:ascii="Tahoma" w:hAnsi="Tahoma" w:cs="Tahoma"/>
          <w:szCs w:val="22"/>
        </w:rPr>
        <w:t>Poskytovateľ je povinný zdržať sa vytvorenia vzťahov, ktoré by mohli ohroziť jeho nezávislosť alebo nezávislosť svojich zamestnancov a/alebo tretích osôb (subdodávateľov).</w:t>
      </w:r>
    </w:p>
    <w:p w14:paraId="2BAD81B8" w14:textId="77777777" w:rsidR="00E9098C" w:rsidRPr="009148DE" w:rsidRDefault="00E9098C" w:rsidP="00E9098C">
      <w:pPr>
        <w:pStyle w:val="Odsekzoznamu"/>
        <w:rPr>
          <w:rFonts w:ascii="Tahoma" w:hAnsi="Tahoma" w:cs="Tahoma"/>
          <w:bCs/>
          <w:sz w:val="22"/>
          <w:szCs w:val="22"/>
          <w:lang w:val="sk-SK"/>
        </w:rPr>
      </w:pPr>
    </w:p>
    <w:p w14:paraId="3A56463D"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Poskytovateľ</w:t>
      </w:r>
      <w:r w:rsidRPr="009148DE">
        <w:rPr>
          <w:rFonts w:ascii="Tahoma" w:hAnsi="Tahoma" w:cs="Tahoma"/>
          <w:bCs/>
          <w:szCs w:val="22"/>
        </w:rPr>
        <w:t xml:space="preserve"> je povinný konať lojálne a nestranne a v súlade s pravidlami alebo etickým kódexom svojej profesie a s primeranou diskrétnosťou. Predovšetkým je povinný zdržať sa vydávania akýchkoľvek verejných vyhlásení týkajúcich sa Projektu alebo Služieb bez predchádzajúceho súhlasu Objednávateľa. Nesmie sa zapájať do žiadnych aktivít, ktoré sú v rozpore s jeho povinnosťami podľa tejto Zmluvy. Nesmie bez predchádzajúceho písomného súhlasu Objednávateľa žiadnym spôsobom zaväzovať, a o tejto svojej povinnosti je povinný informovať tretie strany.</w:t>
      </w:r>
    </w:p>
    <w:p w14:paraId="1AD15633" w14:textId="77777777" w:rsidR="00E9098C" w:rsidRPr="009148DE" w:rsidRDefault="00E9098C" w:rsidP="00E9098C">
      <w:pPr>
        <w:pStyle w:val="Odsekzoznamu"/>
        <w:rPr>
          <w:rFonts w:ascii="Tahoma" w:hAnsi="Tahoma" w:cs="Tahoma"/>
          <w:sz w:val="22"/>
          <w:szCs w:val="22"/>
          <w:lang w:val="sk-SK"/>
        </w:rPr>
      </w:pPr>
    </w:p>
    <w:p w14:paraId="6BE4934E"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 xml:space="preserve">Poskytovateľ podpisom tejto Zmluvy potvrdzuje, že bol oboznámený s predmetom a účelom Zmluvy a cieľom Projektu a/alebo Aktivít. </w:t>
      </w:r>
    </w:p>
    <w:p w14:paraId="3AF3FAB1" w14:textId="77777777" w:rsidR="00E9098C" w:rsidRPr="009148DE" w:rsidRDefault="00E9098C" w:rsidP="00E9098C">
      <w:pPr>
        <w:pStyle w:val="Odsekzoznamu"/>
        <w:ind w:left="426" w:hanging="426"/>
        <w:rPr>
          <w:rFonts w:ascii="Tahoma" w:hAnsi="Tahoma" w:cs="Tahoma"/>
          <w:sz w:val="22"/>
          <w:szCs w:val="22"/>
          <w:lang w:val="sk-SK"/>
        </w:rPr>
      </w:pPr>
    </w:p>
    <w:p w14:paraId="3CE52CBF"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Poskytovateľ je povinný ku dňu podpisu tejto Zmluvy predložiť Objednávateľovi potvrdenie o poistení zodpovednosti za škodu spôsobenú pri výkone profesie alebo potvrdenie o poistení zodpovednosti za škodu podnikateľa vo výške Celkovej ceny, pričom toto poistenie je povinný udržiavať platné a účinné počas trvania tejto Zmluvy.</w:t>
      </w:r>
    </w:p>
    <w:p w14:paraId="3EF26A10" w14:textId="77777777" w:rsidR="00E9098C" w:rsidRPr="009148DE" w:rsidRDefault="00E9098C" w:rsidP="00E9098C">
      <w:pPr>
        <w:pStyle w:val="Zmluva-odsek"/>
        <w:numPr>
          <w:ilvl w:val="0"/>
          <w:numId w:val="0"/>
        </w:numPr>
        <w:spacing w:after="0" w:line="240" w:lineRule="auto"/>
        <w:rPr>
          <w:rFonts w:ascii="Tahoma" w:hAnsi="Tahoma" w:cs="Tahoma"/>
          <w:szCs w:val="22"/>
        </w:rPr>
      </w:pPr>
    </w:p>
    <w:p w14:paraId="74DBB702" w14:textId="77777777" w:rsidR="00E9098C" w:rsidRPr="009148DE" w:rsidRDefault="00E9098C" w:rsidP="00E9098C">
      <w:pPr>
        <w:pStyle w:val="Zmluva-odsek"/>
        <w:numPr>
          <w:ilvl w:val="0"/>
          <w:numId w:val="11"/>
        </w:numPr>
        <w:spacing w:after="0" w:line="240" w:lineRule="auto"/>
        <w:ind w:left="426" w:hanging="426"/>
        <w:rPr>
          <w:rFonts w:ascii="Tahoma" w:hAnsi="Tahoma" w:cs="Tahoma"/>
          <w:szCs w:val="22"/>
        </w:rPr>
      </w:pPr>
      <w:r w:rsidRPr="009148DE">
        <w:rPr>
          <w:rFonts w:ascii="Tahoma" w:hAnsi="Tahoma" w:cs="Tahoma"/>
          <w:szCs w:val="22"/>
        </w:rPr>
        <w:t xml:space="preserve">V prípade, ak Poskytovateľom je skupina dodávateľov v zmysle podmienok Verejného obstarávania, sú všetci členovia skupiny dodávateľov zaviazaní z tejto Zmluvy voči Objednávateľovi spoločne a nerozdielne. </w:t>
      </w:r>
    </w:p>
    <w:p w14:paraId="2C08C7B5" w14:textId="77777777" w:rsidR="00E9098C" w:rsidRPr="009148DE" w:rsidRDefault="00E9098C" w:rsidP="00E9098C">
      <w:pPr>
        <w:pStyle w:val="Zmluva-lnok"/>
        <w:tabs>
          <w:tab w:val="clear" w:pos="360"/>
          <w:tab w:val="num" w:pos="0"/>
        </w:tabs>
        <w:spacing w:before="0" w:after="0" w:line="240" w:lineRule="auto"/>
        <w:ind w:left="0" w:firstLine="0"/>
        <w:contextualSpacing w:val="0"/>
        <w:rPr>
          <w:rFonts w:ascii="Tahoma" w:hAnsi="Tahoma" w:cs="Tahoma"/>
          <w:szCs w:val="22"/>
        </w:rPr>
      </w:pPr>
      <w:r w:rsidRPr="009148DE">
        <w:rPr>
          <w:rFonts w:ascii="Tahoma" w:hAnsi="Tahoma" w:cs="Tahoma"/>
          <w:szCs w:val="22"/>
        </w:rPr>
        <w:lastRenderedPageBreak/>
        <w:t>Článok 5.</w:t>
      </w:r>
    </w:p>
    <w:p w14:paraId="67E22785" w14:textId="77777777" w:rsidR="00E9098C" w:rsidRPr="009148DE" w:rsidRDefault="00E9098C" w:rsidP="00E9098C">
      <w:pPr>
        <w:pStyle w:val="Zmluva-lnok"/>
        <w:tabs>
          <w:tab w:val="clear" w:pos="360"/>
          <w:tab w:val="num" w:pos="0"/>
        </w:tabs>
        <w:spacing w:before="0" w:after="0" w:line="240" w:lineRule="auto"/>
        <w:ind w:left="0" w:firstLine="0"/>
        <w:contextualSpacing w:val="0"/>
        <w:rPr>
          <w:rFonts w:ascii="Tahoma" w:hAnsi="Tahoma" w:cs="Tahoma"/>
          <w:szCs w:val="22"/>
        </w:rPr>
      </w:pPr>
      <w:r w:rsidRPr="009148DE">
        <w:rPr>
          <w:rFonts w:ascii="Tahoma" w:hAnsi="Tahoma" w:cs="Tahoma"/>
          <w:szCs w:val="22"/>
        </w:rPr>
        <w:t>Sankcie</w:t>
      </w:r>
    </w:p>
    <w:p w14:paraId="6A12FF11" w14:textId="77777777" w:rsidR="00E9098C" w:rsidRPr="009148DE" w:rsidRDefault="00E9098C" w:rsidP="00E9098C">
      <w:pPr>
        <w:pStyle w:val="Zmluva-lnok"/>
        <w:numPr>
          <w:ilvl w:val="0"/>
          <w:numId w:val="0"/>
        </w:numPr>
        <w:spacing w:before="0" w:after="0" w:line="240" w:lineRule="auto"/>
        <w:ind w:left="426"/>
        <w:contextualSpacing w:val="0"/>
        <w:jc w:val="both"/>
        <w:rPr>
          <w:rFonts w:ascii="Tahoma" w:hAnsi="Tahoma" w:cs="Tahoma"/>
          <w:szCs w:val="22"/>
          <w:highlight w:val="yellow"/>
        </w:rPr>
      </w:pPr>
    </w:p>
    <w:p w14:paraId="75D022A3" w14:textId="77777777" w:rsidR="00E9098C" w:rsidRPr="009148DE" w:rsidRDefault="00E9098C" w:rsidP="00E9098C">
      <w:pPr>
        <w:pStyle w:val="Zmluva-lnok"/>
        <w:numPr>
          <w:ilvl w:val="0"/>
          <w:numId w:val="12"/>
        </w:numPr>
        <w:spacing w:before="0" w:after="0" w:line="240" w:lineRule="auto"/>
        <w:ind w:left="426" w:hanging="426"/>
        <w:contextualSpacing w:val="0"/>
        <w:jc w:val="both"/>
        <w:rPr>
          <w:rFonts w:ascii="Tahoma" w:hAnsi="Tahoma" w:cs="Tahoma"/>
          <w:b w:val="0"/>
          <w:szCs w:val="22"/>
        </w:rPr>
      </w:pPr>
      <w:r w:rsidRPr="009148DE">
        <w:rPr>
          <w:rFonts w:ascii="Tahoma" w:hAnsi="Tahoma" w:cs="Tahoma"/>
          <w:b w:val="0"/>
          <w:szCs w:val="22"/>
        </w:rPr>
        <w:t>Strany Zmluvy sa dohodli, že v prípade porušenia povinnosti Poskytovateľa uvedenej:</w:t>
      </w:r>
    </w:p>
    <w:p w14:paraId="4CCDC3E5" w14:textId="77777777" w:rsidR="00E9098C" w:rsidRPr="009148DE" w:rsidRDefault="00E9098C" w:rsidP="00E9098C">
      <w:pPr>
        <w:pStyle w:val="Zmluva-lnok"/>
        <w:spacing w:before="0" w:after="0" w:line="240" w:lineRule="auto"/>
        <w:ind w:left="426"/>
        <w:contextualSpacing w:val="0"/>
        <w:jc w:val="both"/>
        <w:rPr>
          <w:rFonts w:ascii="Tahoma" w:hAnsi="Tahoma" w:cs="Tahoma"/>
          <w:b w:val="0"/>
          <w:szCs w:val="22"/>
        </w:rPr>
      </w:pPr>
    </w:p>
    <w:p w14:paraId="12E89FB7" w14:textId="77777777" w:rsidR="00E9098C" w:rsidRPr="009148DE" w:rsidRDefault="00E9098C" w:rsidP="00E9098C">
      <w:pPr>
        <w:pStyle w:val="Zmluva-odsek"/>
        <w:numPr>
          <w:ilvl w:val="0"/>
          <w:numId w:val="13"/>
        </w:numPr>
        <w:spacing w:after="0" w:line="240" w:lineRule="auto"/>
        <w:ind w:left="851" w:hanging="425"/>
        <w:rPr>
          <w:rFonts w:ascii="Tahoma" w:hAnsi="Tahoma" w:cs="Tahoma"/>
          <w:szCs w:val="22"/>
        </w:rPr>
      </w:pPr>
      <w:r w:rsidRPr="009148DE">
        <w:rPr>
          <w:rFonts w:ascii="Tahoma" w:hAnsi="Tahoma" w:cs="Tahoma"/>
          <w:szCs w:val="22"/>
        </w:rPr>
        <w:t xml:space="preserve">v ustanovení Článku 4. bod </w:t>
      </w:r>
      <w:r w:rsidRPr="00BC69E1">
        <w:rPr>
          <w:rFonts w:ascii="Tahoma" w:hAnsi="Tahoma" w:cs="Tahoma"/>
          <w:szCs w:val="22"/>
        </w:rPr>
        <w:t>5., 6. a/alebo 8.</w:t>
      </w:r>
      <w:r w:rsidRPr="009148DE">
        <w:rPr>
          <w:rFonts w:ascii="Tahoma" w:hAnsi="Tahoma" w:cs="Tahoma"/>
          <w:szCs w:val="22"/>
        </w:rPr>
        <w:t xml:space="preserve"> tejto Zmluvy, vzniká Objednávateľovi právo na zmluvnú pokutu vo výške 0,01 % denne z Celkovej ceny, a to za každý, aj začatý deň omeškania,</w:t>
      </w:r>
    </w:p>
    <w:p w14:paraId="37FACECD" w14:textId="2402B417" w:rsidR="00E9098C" w:rsidRPr="009148DE" w:rsidRDefault="00E9098C" w:rsidP="00E9098C">
      <w:pPr>
        <w:pStyle w:val="Zmluva-odsek"/>
        <w:numPr>
          <w:ilvl w:val="0"/>
          <w:numId w:val="13"/>
        </w:numPr>
        <w:spacing w:after="0" w:line="240" w:lineRule="auto"/>
        <w:ind w:left="851" w:hanging="425"/>
        <w:rPr>
          <w:rFonts w:ascii="Tahoma" w:hAnsi="Tahoma" w:cs="Tahoma"/>
          <w:szCs w:val="22"/>
        </w:rPr>
      </w:pPr>
      <w:r w:rsidRPr="009148DE">
        <w:rPr>
          <w:rFonts w:ascii="Tahoma" w:hAnsi="Tahoma" w:cs="Tahoma"/>
          <w:szCs w:val="22"/>
        </w:rPr>
        <w:t>v ustanovení Článku 4. bod 2</w:t>
      </w:r>
      <w:r w:rsidR="00CA2FC5">
        <w:rPr>
          <w:rFonts w:ascii="Tahoma" w:hAnsi="Tahoma" w:cs="Tahoma"/>
          <w:szCs w:val="22"/>
        </w:rPr>
        <w:t>5</w:t>
      </w:r>
      <w:r w:rsidRPr="009148DE">
        <w:rPr>
          <w:rFonts w:ascii="Tahoma" w:hAnsi="Tahoma" w:cs="Tahoma"/>
          <w:szCs w:val="22"/>
        </w:rPr>
        <w:t>. tejto Zmluvy, vzniká Objednávateľovi právo na zmluvnú pokutu vo výške 0,1 % denne z Celkovej ceny, a to za každý, aj začatý deň omeškania.</w:t>
      </w:r>
    </w:p>
    <w:p w14:paraId="2BDC51B9" w14:textId="77777777" w:rsidR="00E9098C" w:rsidRPr="009148DE" w:rsidRDefault="00E9098C" w:rsidP="00E9098C">
      <w:pPr>
        <w:pStyle w:val="Zmluva-lnok"/>
        <w:keepNext w:val="0"/>
        <w:widowControl w:val="0"/>
        <w:spacing w:before="0" w:after="0" w:line="240" w:lineRule="auto"/>
        <w:ind w:left="709" w:hanging="283"/>
        <w:contextualSpacing w:val="0"/>
        <w:jc w:val="both"/>
        <w:rPr>
          <w:rFonts w:ascii="Tahoma" w:hAnsi="Tahoma" w:cs="Tahoma"/>
          <w:b w:val="0"/>
          <w:szCs w:val="22"/>
        </w:rPr>
      </w:pPr>
    </w:p>
    <w:p w14:paraId="3E37EDB0" w14:textId="77777777" w:rsidR="00E9098C" w:rsidRPr="009148DE" w:rsidRDefault="00E9098C" w:rsidP="00E9098C">
      <w:pPr>
        <w:pStyle w:val="Zmluva-lnok"/>
        <w:numPr>
          <w:ilvl w:val="0"/>
          <w:numId w:val="12"/>
        </w:numPr>
        <w:spacing w:before="0" w:after="0" w:line="240" w:lineRule="auto"/>
        <w:ind w:left="426" w:hanging="426"/>
        <w:contextualSpacing w:val="0"/>
        <w:jc w:val="both"/>
        <w:rPr>
          <w:rFonts w:ascii="Tahoma" w:hAnsi="Tahoma" w:cs="Tahoma"/>
          <w:szCs w:val="22"/>
        </w:rPr>
      </w:pPr>
      <w:r w:rsidRPr="009148DE">
        <w:rPr>
          <w:rFonts w:ascii="Tahoma" w:hAnsi="Tahoma" w:cs="Tahoma"/>
          <w:b w:val="0"/>
          <w:szCs w:val="22"/>
        </w:rPr>
        <w:t>Objednávateľ je oprávnený popri zmluvnej pokute požadovať aj náhradu škody spôsobenej porušením povinnosti, na ktorú sa vzťahuje zmluvná pokuta, pričom výška zmluvnej pokuty sa nezapočítava na náhradu škody.</w:t>
      </w:r>
    </w:p>
    <w:p w14:paraId="02A65DB8" w14:textId="77777777" w:rsidR="00E9098C" w:rsidRPr="009148DE" w:rsidRDefault="00E9098C" w:rsidP="00E9098C">
      <w:pPr>
        <w:rPr>
          <w:rFonts w:ascii="Tahoma" w:hAnsi="Tahoma" w:cs="Tahoma"/>
          <w:sz w:val="22"/>
          <w:szCs w:val="22"/>
        </w:rPr>
      </w:pPr>
    </w:p>
    <w:p w14:paraId="43661B15" w14:textId="77777777" w:rsidR="00E9098C" w:rsidRPr="009148DE" w:rsidRDefault="00E9098C" w:rsidP="00E9098C">
      <w:pPr>
        <w:pStyle w:val="Zmluva-lnok"/>
        <w:numPr>
          <w:ilvl w:val="0"/>
          <w:numId w:val="12"/>
        </w:numPr>
        <w:spacing w:before="0" w:after="0" w:line="240" w:lineRule="auto"/>
        <w:ind w:left="426" w:hanging="426"/>
        <w:contextualSpacing w:val="0"/>
        <w:jc w:val="both"/>
        <w:rPr>
          <w:rFonts w:ascii="Tahoma" w:hAnsi="Tahoma" w:cs="Tahoma"/>
          <w:szCs w:val="22"/>
        </w:rPr>
      </w:pPr>
      <w:r w:rsidRPr="009148DE">
        <w:rPr>
          <w:rFonts w:ascii="Tahoma" w:hAnsi="Tahoma" w:cs="Tahoma"/>
          <w:b w:val="0"/>
          <w:szCs w:val="22"/>
        </w:rPr>
        <w:t xml:space="preserve">Zmluvná pokuta a/alebo náhrada škody v zmysle ustanovenia tohto Článku Zmluvy je splatná do 15 (pätnástich) kalendárnych dní odo dňa doručenia písomnej výzvy Objednávateľa na jej zaplatenie Poskytovateľovi. </w:t>
      </w:r>
    </w:p>
    <w:p w14:paraId="3F29DA29" w14:textId="77777777" w:rsidR="00E9098C" w:rsidRPr="009148DE" w:rsidRDefault="00E9098C" w:rsidP="00E9098C">
      <w:pPr>
        <w:pStyle w:val="Odsekzoznamu"/>
        <w:rPr>
          <w:rFonts w:ascii="Tahoma" w:hAnsi="Tahoma" w:cs="Tahoma"/>
          <w:sz w:val="22"/>
          <w:szCs w:val="22"/>
          <w:lang w:val="sk-SK"/>
        </w:rPr>
      </w:pPr>
    </w:p>
    <w:p w14:paraId="43A32618" w14:textId="77777777" w:rsidR="00E9098C" w:rsidRPr="009148DE" w:rsidRDefault="00E9098C" w:rsidP="00E9098C">
      <w:pPr>
        <w:pStyle w:val="Zmluva-lnok"/>
        <w:numPr>
          <w:ilvl w:val="0"/>
          <w:numId w:val="12"/>
        </w:numPr>
        <w:spacing w:before="0" w:after="0" w:line="240" w:lineRule="auto"/>
        <w:ind w:left="426" w:hanging="426"/>
        <w:contextualSpacing w:val="0"/>
        <w:jc w:val="both"/>
        <w:rPr>
          <w:rFonts w:ascii="Tahoma" w:hAnsi="Tahoma" w:cs="Tahoma"/>
          <w:szCs w:val="22"/>
        </w:rPr>
      </w:pPr>
      <w:r w:rsidRPr="009148DE">
        <w:rPr>
          <w:rFonts w:ascii="Tahoma" w:hAnsi="Tahoma" w:cs="Tahoma"/>
          <w:b w:val="0"/>
          <w:szCs w:val="22"/>
        </w:rPr>
        <w:t>Zmluvnú pokutu je Objednávateľ oprávnený jednostranne započítať proti pohľadávke Poskytovateľa zo zaplatenia príslušnej Faktúry. Zaplatením zmluvnej pokuty nezaniká povinnosť Poskytovateľa zabezpečená zmluvou pokutou.</w:t>
      </w:r>
    </w:p>
    <w:p w14:paraId="64F94055" w14:textId="77777777" w:rsidR="00E9098C" w:rsidRPr="009148DE" w:rsidRDefault="00E9098C" w:rsidP="00E9098C">
      <w:pPr>
        <w:pStyle w:val="Zmluva-lnok"/>
        <w:keepNext w:val="0"/>
        <w:widowControl w:val="0"/>
        <w:spacing w:before="0" w:after="0" w:line="240" w:lineRule="auto"/>
        <w:ind w:left="426"/>
        <w:contextualSpacing w:val="0"/>
        <w:jc w:val="both"/>
        <w:rPr>
          <w:rFonts w:ascii="Tahoma" w:hAnsi="Tahoma" w:cs="Tahoma"/>
          <w:szCs w:val="22"/>
        </w:rPr>
      </w:pPr>
    </w:p>
    <w:p w14:paraId="4925E002" w14:textId="14A3B053" w:rsidR="00E9098C" w:rsidRPr="009148DE" w:rsidRDefault="00E9098C" w:rsidP="00E9098C">
      <w:pPr>
        <w:pStyle w:val="Zmluva-lnok"/>
        <w:keepNext w:val="0"/>
        <w:widowControl w:val="0"/>
        <w:numPr>
          <w:ilvl w:val="0"/>
          <w:numId w:val="12"/>
        </w:numPr>
        <w:spacing w:before="0" w:after="0" w:line="240" w:lineRule="auto"/>
        <w:ind w:left="426" w:hanging="426"/>
        <w:contextualSpacing w:val="0"/>
        <w:jc w:val="both"/>
        <w:rPr>
          <w:rFonts w:ascii="Tahoma" w:hAnsi="Tahoma" w:cs="Tahoma"/>
          <w:b w:val="0"/>
          <w:szCs w:val="22"/>
        </w:rPr>
      </w:pPr>
      <w:r w:rsidRPr="009148DE">
        <w:rPr>
          <w:rFonts w:ascii="Tahoma" w:hAnsi="Tahoma" w:cs="Tahoma"/>
          <w:b w:val="0"/>
          <w:szCs w:val="22"/>
        </w:rPr>
        <w:t xml:space="preserve">V prípade omeškania Objednávateľa s úhradou </w:t>
      </w:r>
      <w:r w:rsidR="00DF4798">
        <w:rPr>
          <w:rFonts w:ascii="Tahoma" w:hAnsi="Tahoma" w:cs="Tahoma"/>
          <w:b w:val="0"/>
          <w:szCs w:val="22"/>
        </w:rPr>
        <w:t>c</w:t>
      </w:r>
      <w:r w:rsidRPr="009148DE">
        <w:rPr>
          <w:rFonts w:ascii="Tahoma" w:hAnsi="Tahoma" w:cs="Tahoma"/>
          <w:b w:val="0"/>
          <w:szCs w:val="22"/>
        </w:rPr>
        <w:t xml:space="preserve">eny, má Poskytovateľ právo na úroky z omeškania vo výške určenej príslušným právnym predpisom, a to zo sumy dlžnej </w:t>
      </w:r>
      <w:r w:rsidR="00DF4798">
        <w:rPr>
          <w:rFonts w:ascii="Tahoma" w:hAnsi="Tahoma" w:cs="Tahoma"/>
          <w:b w:val="0"/>
          <w:szCs w:val="22"/>
        </w:rPr>
        <w:t>c</w:t>
      </w:r>
      <w:r w:rsidRPr="009148DE">
        <w:rPr>
          <w:rFonts w:ascii="Tahoma" w:hAnsi="Tahoma" w:cs="Tahoma"/>
          <w:b w:val="0"/>
          <w:szCs w:val="22"/>
        </w:rPr>
        <w:t>eny podľa Faktúry, ktorá zo strany Objednávateľa nebola včas uhradená.</w:t>
      </w:r>
    </w:p>
    <w:p w14:paraId="4D0F927B" w14:textId="77777777" w:rsidR="00E9098C" w:rsidRPr="009148DE" w:rsidRDefault="00E9098C" w:rsidP="00E9098C">
      <w:pPr>
        <w:pStyle w:val="Odsekzoznamu"/>
        <w:ind w:left="0"/>
        <w:rPr>
          <w:rFonts w:ascii="Tahoma" w:hAnsi="Tahoma" w:cs="Tahoma"/>
          <w:sz w:val="22"/>
          <w:szCs w:val="22"/>
          <w:lang w:val="sk-SK"/>
        </w:rPr>
      </w:pPr>
    </w:p>
    <w:p w14:paraId="697345C8" w14:textId="77777777" w:rsidR="00E9098C" w:rsidRPr="009148DE" w:rsidRDefault="00E9098C" w:rsidP="00E9098C">
      <w:pPr>
        <w:pStyle w:val="Zmluva-lnok"/>
        <w:tabs>
          <w:tab w:val="clear" w:pos="360"/>
          <w:tab w:val="num" w:pos="0"/>
        </w:tabs>
        <w:spacing w:before="0" w:after="0" w:line="240" w:lineRule="auto"/>
        <w:ind w:left="0" w:firstLine="0"/>
        <w:contextualSpacing w:val="0"/>
        <w:rPr>
          <w:rFonts w:ascii="Tahoma" w:hAnsi="Tahoma" w:cs="Tahoma"/>
          <w:caps/>
          <w:szCs w:val="22"/>
        </w:rPr>
      </w:pPr>
      <w:r w:rsidRPr="009148DE">
        <w:rPr>
          <w:rFonts w:ascii="Tahoma" w:hAnsi="Tahoma" w:cs="Tahoma"/>
          <w:szCs w:val="22"/>
        </w:rPr>
        <w:t xml:space="preserve">Článok 6. </w:t>
      </w:r>
    </w:p>
    <w:p w14:paraId="06490657" w14:textId="77777777" w:rsidR="00E9098C" w:rsidRPr="009148DE" w:rsidRDefault="00E9098C" w:rsidP="00E9098C">
      <w:pPr>
        <w:pStyle w:val="Zkladntext"/>
        <w:widowControl w:val="0"/>
        <w:tabs>
          <w:tab w:val="num" w:pos="0"/>
        </w:tabs>
        <w:spacing w:after="0"/>
        <w:jc w:val="center"/>
        <w:rPr>
          <w:rFonts w:ascii="Tahoma" w:hAnsi="Tahoma" w:cs="Tahoma"/>
          <w:b/>
          <w:sz w:val="22"/>
          <w:szCs w:val="22"/>
        </w:rPr>
      </w:pPr>
      <w:r w:rsidRPr="009148DE">
        <w:rPr>
          <w:rFonts w:ascii="Tahoma" w:hAnsi="Tahoma" w:cs="Tahoma"/>
          <w:b/>
          <w:sz w:val="22"/>
          <w:szCs w:val="22"/>
        </w:rPr>
        <w:t>Trvanie Zmluvy a jej ukončenie</w:t>
      </w:r>
    </w:p>
    <w:p w14:paraId="3A84F4AC" w14:textId="77777777" w:rsidR="00E9098C" w:rsidRPr="009148DE" w:rsidRDefault="00E9098C" w:rsidP="00E9098C">
      <w:pPr>
        <w:pStyle w:val="Zkladntext"/>
        <w:widowControl w:val="0"/>
        <w:spacing w:after="0"/>
        <w:rPr>
          <w:rFonts w:ascii="Tahoma" w:hAnsi="Tahoma" w:cs="Tahoma"/>
          <w:b/>
          <w:sz w:val="22"/>
          <w:szCs w:val="22"/>
          <w:highlight w:val="yellow"/>
        </w:rPr>
      </w:pPr>
    </w:p>
    <w:p w14:paraId="19AB45C0" w14:textId="0BE3C7CB" w:rsidR="00E9098C" w:rsidRPr="009148DE" w:rsidRDefault="00E9098C" w:rsidP="00E9098C">
      <w:pPr>
        <w:pStyle w:val="Odsekzoznamu"/>
        <w:numPr>
          <w:ilvl w:val="0"/>
          <w:numId w:val="14"/>
        </w:numPr>
        <w:ind w:left="426" w:hanging="426"/>
        <w:contextualSpacing/>
        <w:jc w:val="both"/>
        <w:rPr>
          <w:rFonts w:ascii="Tahoma" w:hAnsi="Tahoma" w:cs="Tahoma"/>
          <w:sz w:val="22"/>
          <w:szCs w:val="22"/>
          <w:lang w:val="sk-SK"/>
        </w:rPr>
      </w:pPr>
      <w:r w:rsidRPr="006362A1">
        <w:rPr>
          <w:rFonts w:ascii="Tahoma" w:hAnsi="Tahoma" w:cs="Tahoma"/>
          <w:sz w:val="22"/>
          <w:szCs w:val="22"/>
          <w:lang w:val="sk-SK"/>
        </w:rPr>
        <w:t xml:space="preserve">Táto Zmluvy sa uzatvára na dobu určitú, </w:t>
      </w:r>
      <w:bookmarkStart w:id="1" w:name="_Hlk14675491"/>
      <w:r w:rsidRPr="006362A1">
        <w:rPr>
          <w:rFonts w:ascii="Tahoma" w:hAnsi="Tahoma" w:cs="Tahoma"/>
          <w:sz w:val="22"/>
          <w:szCs w:val="22"/>
          <w:lang w:val="sk-SK"/>
        </w:rPr>
        <w:t xml:space="preserve">do uplynutia </w:t>
      </w:r>
      <w:r w:rsidR="00DF4798" w:rsidRPr="006362A1">
        <w:rPr>
          <w:rFonts w:ascii="Tahoma" w:hAnsi="Tahoma" w:cs="Tahoma"/>
          <w:sz w:val="22"/>
          <w:szCs w:val="22"/>
          <w:lang w:val="sk-SK"/>
        </w:rPr>
        <w:t>24</w:t>
      </w:r>
      <w:r w:rsidRPr="006362A1">
        <w:rPr>
          <w:rFonts w:ascii="Tahoma" w:hAnsi="Tahoma" w:cs="Tahoma"/>
          <w:sz w:val="22"/>
          <w:szCs w:val="22"/>
          <w:lang w:val="sk-SK"/>
        </w:rPr>
        <w:t xml:space="preserve"> (</w:t>
      </w:r>
      <w:r w:rsidR="00DF4798" w:rsidRPr="006362A1">
        <w:rPr>
          <w:rFonts w:ascii="Tahoma" w:hAnsi="Tahoma" w:cs="Tahoma"/>
          <w:sz w:val="22"/>
          <w:szCs w:val="22"/>
          <w:lang w:val="sk-SK"/>
        </w:rPr>
        <w:t>dvadsaťštyri</w:t>
      </w:r>
      <w:r w:rsidRPr="006362A1">
        <w:rPr>
          <w:rFonts w:ascii="Tahoma" w:hAnsi="Tahoma" w:cs="Tahoma"/>
          <w:sz w:val="22"/>
          <w:szCs w:val="22"/>
          <w:lang w:val="sk-SK"/>
        </w:rPr>
        <w:t>) mesiacov odo dňa nadobudnutia jej účinnosti</w:t>
      </w:r>
      <w:bookmarkEnd w:id="1"/>
      <w:r w:rsidRPr="009148DE">
        <w:rPr>
          <w:rFonts w:ascii="Tahoma" w:hAnsi="Tahoma" w:cs="Tahoma"/>
          <w:sz w:val="22"/>
          <w:szCs w:val="22"/>
          <w:lang w:val="sk-SK"/>
        </w:rPr>
        <w:t xml:space="preserve"> a zahŕňa lehotu výstavby Diela/Projektu, administratívne a legislatívne ukončenie Projektu (kolaudácia Diela) a prípravu záverečnej správy Stavebného dozoru.</w:t>
      </w:r>
    </w:p>
    <w:p w14:paraId="5A9F935E" w14:textId="77777777" w:rsidR="00E9098C" w:rsidRPr="009148DE" w:rsidRDefault="00E9098C" w:rsidP="00E9098C">
      <w:pPr>
        <w:pStyle w:val="Odsekzoznamu"/>
        <w:numPr>
          <w:ilvl w:val="0"/>
          <w:numId w:val="14"/>
        </w:numPr>
        <w:ind w:left="426" w:hanging="426"/>
        <w:contextualSpacing/>
        <w:jc w:val="both"/>
        <w:rPr>
          <w:rFonts w:ascii="Tahoma" w:hAnsi="Tahoma" w:cs="Tahoma"/>
          <w:sz w:val="22"/>
          <w:szCs w:val="22"/>
          <w:lang w:val="sk-SK"/>
        </w:rPr>
      </w:pPr>
      <w:r w:rsidRPr="009148DE">
        <w:rPr>
          <w:rFonts w:ascii="Tahoma" w:hAnsi="Tahoma" w:cs="Tahoma"/>
          <w:sz w:val="22"/>
          <w:szCs w:val="22"/>
          <w:lang w:val="sk-SK"/>
        </w:rPr>
        <w:t>Pred uplynutím trvania tejto Zmluvy v zmysle ustanovenia bodu 1. tohto Článku Zmluvy možno túto Zmluvu ukončiť:</w:t>
      </w:r>
    </w:p>
    <w:p w14:paraId="36E554F7" w14:textId="77777777" w:rsidR="00E9098C" w:rsidRPr="009148DE" w:rsidRDefault="00E9098C" w:rsidP="00E9098C">
      <w:pPr>
        <w:contextualSpacing/>
        <w:rPr>
          <w:rFonts w:ascii="Tahoma" w:hAnsi="Tahoma" w:cs="Tahoma"/>
          <w:sz w:val="22"/>
          <w:szCs w:val="22"/>
        </w:rPr>
      </w:pPr>
    </w:p>
    <w:p w14:paraId="16F95D14" w14:textId="77777777" w:rsidR="00E9098C" w:rsidRPr="009148DE" w:rsidRDefault="00E9098C" w:rsidP="00E9098C">
      <w:pPr>
        <w:pStyle w:val="Odsekzoznamu"/>
        <w:numPr>
          <w:ilvl w:val="0"/>
          <w:numId w:val="15"/>
        </w:numPr>
        <w:ind w:left="851" w:hanging="425"/>
        <w:jc w:val="both"/>
        <w:rPr>
          <w:rFonts w:ascii="Tahoma" w:hAnsi="Tahoma" w:cs="Tahoma"/>
          <w:sz w:val="22"/>
          <w:szCs w:val="22"/>
          <w:lang w:val="sk-SK"/>
        </w:rPr>
      </w:pPr>
      <w:r w:rsidRPr="009148DE">
        <w:rPr>
          <w:rFonts w:ascii="Tahoma" w:hAnsi="Tahoma" w:cs="Tahoma"/>
          <w:sz w:val="22"/>
          <w:szCs w:val="22"/>
          <w:lang w:val="sk-SK"/>
        </w:rPr>
        <w:t>kedykoľvek písomnou dohodou Strán Zmluvy,</w:t>
      </w:r>
    </w:p>
    <w:p w14:paraId="77747778" w14:textId="77777777" w:rsidR="00E9098C" w:rsidRPr="009148DE" w:rsidRDefault="00E9098C" w:rsidP="00E9098C">
      <w:pPr>
        <w:pStyle w:val="Odsekzoznamu"/>
        <w:numPr>
          <w:ilvl w:val="0"/>
          <w:numId w:val="15"/>
        </w:numPr>
        <w:ind w:left="851" w:hanging="425"/>
        <w:jc w:val="both"/>
        <w:rPr>
          <w:rFonts w:ascii="Tahoma" w:hAnsi="Tahoma" w:cs="Tahoma"/>
          <w:sz w:val="22"/>
          <w:szCs w:val="22"/>
          <w:lang w:val="sk-SK"/>
        </w:rPr>
      </w:pPr>
      <w:r w:rsidRPr="009148DE">
        <w:rPr>
          <w:rFonts w:ascii="Tahoma" w:hAnsi="Tahoma" w:cs="Tahoma"/>
          <w:sz w:val="22"/>
          <w:szCs w:val="22"/>
          <w:lang w:val="sk-SK"/>
        </w:rPr>
        <w:t>písomnou výpoveďou Objednávateľa, pričom výpovedná lehota je 2 (dva) mesiace a začína plynúť 1. (prvým) kalendárnym dňom mesiaca nasledujúceho po mesiaci, v ktorom bola výpoveď doručená Poskytovateľovi,</w:t>
      </w:r>
    </w:p>
    <w:p w14:paraId="4A182111" w14:textId="77777777" w:rsidR="00E9098C" w:rsidRPr="00241558" w:rsidRDefault="00E9098C" w:rsidP="00E9098C">
      <w:pPr>
        <w:pStyle w:val="Odsekzoznamu"/>
        <w:numPr>
          <w:ilvl w:val="0"/>
          <w:numId w:val="15"/>
        </w:numPr>
        <w:ind w:left="851" w:hanging="425"/>
        <w:jc w:val="both"/>
        <w:rPr>
          <w:rFonts w:ascii="Tahoma" w:hAnsi="Tahoma" w:cs="Tahoma"/>
          <w:sz w:val="22"/>
          <w:szCs w:val="22"/>
          <w:lang w:val="sk-SK"/>
        </w:rPr>
      </w:pPr>
      <w:r w:rsidRPr="00241558">
        <w:rPr>
          <w:rFonts w:ascii="Tahoma" w:hAnsi="Tahoma" w:cs="Tahoma"/>
          <w:sz w:val="22"/>
          <w:szCs w:val="22"/>
          <w:lang w:val="sk-SK"/>
        </w:rPr>
        <w:t xml:space="preserve">odstúpením od tejto Zmluvy. </w:t>
      </w:r>
    </w:p>
    <w:p w14:paraId="1AB9675D" w14:textId="77777777" w:rsidR="00E9098C" w:rsidRPr="00241558" w:rsidRDefault="00E9098C" w:rsidP="00E9098C">
      <w:pPr>
        <w:pStyle w:val="Odsekzoznamu"/>
        <w:ind w:left="851"/>
        <w:rPr>
          <w:rFonts w:ascii="Tahoma" w:hAnsi="Tahoma" w:cs="Tahoma"/>
          <w:sz w:val="22"/>
          <w:szCs w:val="22"/>
          <w:lang w:val="sk-SK"/>
        </w:rPr>
      </w:pPr>
    </w:p>
    <w:p w14:paraId="1F6D3CAD" w14:textId="17A697BF" w:rsidR="00E9098C" w:rsidRPr="00241558" w:rsidRDefault="00E9098C" w:rsidP="00E9098C">
      <w:pPr>
        <w:pStyle w:val="Odsekzoznamu"/>
        <w:numPr>
          <w:ilvl w:val="0"/>
          <w:numId w:val="14"/>
        </w:numPr>
        <w:ind w:left="426" w:hanging="426"/>
        <w:contextualSpacing/>
        <w:jc w:val="both"/>
        <w:rPr>
          <w:rFonts w:ascii="Tahoma" w:hAnsi="Tahoma" w:cs="Tahoma"/>
          <w:sz w:val="22"/>
          <w:szCs w:val="22"/>
          <w:lang w:val="sk-SK"/>
        </w:rPr>
      </w:pPr>
      <w:r w:rsidRPr="00241558">
        <w:rPr>
          <w:rFonts w:ascii="Tahoma" w:hAnsi="Tahoma" w:cs="Tahoma"/>
          <w:sz w:val="22"/>
          <w:szCs w:val="22"/>
          <w:lang w:val="sk-SK"/>
        </w:rPr>
        <w:t>Ukončenie tejto Zmluvy nemá vplyv na trvanie tých ustanovení Zmluvy, z ktorých povahy vyplýva, že majú trvať aj po ukončení trvania tejto Zmluvy</w:t>
      </w:r>
      <w:r w:rsidR="00DF4798" w:rsidRPr="00241558">
        <w:rPr>
          <w:rFonts w:ascii="Tahoma" w:hAnsi="Tahoma" w:cs="Tahoma"/>
          <w:sz w:val="22"/>
          <w:szCs w:val="22"/>
          <w:lang w:val="sk-SK"/>
        </w:rPr>
        <w:t>.</w:t>
      </w:r>
    </w:p>
    <w:p w14:paraId="6D1841A4" w14:textId="77777777" w:rsidR="00DF4798" w:rsidRPr="00DF4798" w:rsidRDefault="00DF4798" w:rsidP="00DF4798">
      <w:pPr>
        <w:pStyle w:val="Odsekzoznamu"/>
        <w:ind w:left="426"/>
        <w:contextualSpacing/>
        <w:jc w:val="both"/>
        <w:rPr>
          <w:rFonts w:ascii="Tahoma" w:hAnsi="Tahoma" w:cs="Tahoma"/>
          <w:sz w:val="22"/>
          <w:szCs w:val="22"/>
        </w:rPr>
      </w:pPr>
    </w:p>
    <w:p w14:paraId="3CBD7670" w14:textId="1B449748" w:rsidR="00E9098C" w:rsidRDefault="00E9098C" w:rsidP="00E9098C">
      <w:pPr>
        <w:pStyle w:val="Odsekzoznamu"/>
        <w:numPr>
          <w:ilvl w:val="0"/>
          <w:numId w:val="14"/>
        </w:numPr>
        <w:ind w:left="426" w:hanging="426"/>
        <w:contextualSpacing/>
        <w:jc w:val="both"/>
        <w:rPr>
          <w:rFonts w:ascii="Tahoma" w:hAnsi="Tahoma" w:cs="Tahoma"/>
          <w:sz w:val="22"/>
          <w:szCs w:val="22"/>
          <w:lang w:val="sk-SK"/>
        </w:rPr>
      </w:pPr>
      <w:r w:rsidRPr="00E9098C">
        <w:rPr>
          <w:rFonts w:ascii="Tahoma" w:hAnsi="Tahoma" w:cs="Tahoma"/>
          <w:sz w:val="22"/>
          <w:szCs w:val="22"/>
          <w:lang w:val="sk-SK"/>
        </w:rPr>
        <w:t xml:space="preserve">Každá zo Strán Zmluvy je oprávnená odstúpiť od tejto Zmluvy v zmysle príslušných ustanovení všeobecne záväzných právnych predpisov, najmä zákona č. 513/1991 Zb. </w:t>
      </w:r>
      <w:r w:rsidRPr="00C95C2E">
        <w:rPr>
          <w:rFonts w:ascii="Tahoma" w:hAnsi="Tahoma" w:cs="Tahoma"/>
          <w:sz w:val="22"/>
          <w:szCs w:val="22"/>
          <w:lang w:val="sk-SK"/>
        </w:rPr>
        <w:t>Obchodný zákonník v znení neskorších predpisov (ďalej len „</w:t>
      </w:r>
      <w:r w:rsidRPr="00C95C2E">
        <w:rPr>
          <w:rFonts w:ascii="Tahoma" w:hAnsi="Tahoma" w:cs="Tahoma"/>
          <w:b/>
          <w:sz w:val="22"/>
          <w:szCs w:val="22"/>
          <w:lang w:val="sk-SK"/>
        </w:rPr>
        <w:t>Obchodný zákonník</w:t>
      </w:r>
      <w:r w:rsidRPr="00C95C2E">
        <w:rPr>
          <w:rFonts w:ascii="Tahoma" w:hAnsi="Tahoma" w:cs="Tahoma"/>
          <w:sz w:val="22"/>
          <w:szCs w:val="22"/>
          <w:lang w:val="sk-SK"/>
        </w:rPr>
        <w:t>“), Zákona o verejnom obstarávaní ako aj dôvodov uvedených v tejto Zmluve.</w:t>
      </w:r>
    </w:p>
    <w:p w14:paraId="316C54BD" w14:textId="77777777" w:rsidR="00241558" w:rsidRPr="00241558" w:rsidRDefault="00241558" w:rsidP="00241558">
      <w:pPr>
        <w:contextualSpacing/>
        <w:jc w:val="both"/>
        <w:rPr>
          <w:rFonts w:ascii="Tahoma" w:hAnsi="Tahoma" w:cs="Tahoma"/>
          <w:sz w:val="22"/>
          <w:szCs w:val="22"/>
        </w:rPr>
      </w:pPr>
    </w:p>
    <w:p w14:paraId="77A8A165" w14:textId="528B800E" w:rsidR="00241558" w:rsidRPr="006362A1" w:rsidRDefault="00241558" w:rsidP="00E9098C">
      <w:pPr>
        <w:pStyle w:val="Odsekzoznamu"/>
        <w:numPr>
          <w:ilvl w:val="0"/>
          <w:numId w:val="14"/>
        </w:numPr>
        <w:ind w:left="426" w:hanging="426"/>
        <w:contextualSpacing/>
        <w:jc w:val="both"/>
        <w:rPr>
          <w:rFonts w:ascii="Tahoma" w:hAnsi="Tahoma" w:cs="Tahoma"/>
          <w:sz w:val="22"/>
          <w:szCs w:val="22"/>
          <w:lang w:val="sk-SK"/>
        </w:rPr>
      </w:pPr>
      <w:r w:rsidRPr="006362A1">
        <w:rPr>
          <w:rFonts w:ascii="Tahoma" w:hAnsi="Tahoma" w:cs="Tahoma"/>
          <w:bCs/>
          <w:sz w:val="22"/>
          <w:szCs w:val="22"/>
          <w:lang w:val="sk-SK"/>
        </w:rPr>
        <w:t xml:space="preserve">Objednávateľ je </w:t>
      </w:r>
      <w:r w:rsidRPr="006362A1">
        <w:rPr>
          <w:rFonts w:ascii="Tahoma" w:hAnsi="Tahoma" w:cs="Tahoma"/>
          <w:sz w:val="22"/>
          <w:szCs w:val="22"/>
          <w:lang w:val="sk-SK"/>
        </w:rPr>
        <w:t>oprávnený odstúpiť od tejto Zmluvy v prípade, ak Poskytovateľ poruší</w:t>
      </w:r>
      <w:r w:rsidR="005D647D" w:rsidRPr="006362A1">
        <w:rPr>
          <w:rFonts w:ascii="Tahoma" w:hAnsi="Tahoma" w:cs="Tahoma"/>
          <w:sz w:val="22"/>
          <w:szCs w:val="22"/>
          <w:lang w:val="sk-SK"/>
        </w:rPr>
        <w:t xml:space="preserve"> ktorúkoľvek z</w:t>
      </w:r>
      <w:r w:rsidRPr="006362A1">
        <w:rPr>
          <w:rFonts w:ascii="Tahoma" w:hAnsi="Tahoma" w:cs="Tahoma"/>
          <w:sz w:val="22"/>
          <w:szCs w:val="22"/>
          <w:lang w:val="sk-SK"/>
        </w:rPr>
        <w:t xml:space="preserve"> jeho povinnost</w:t>
      </w:r>
      <w:r w:rsidR="005D647D" w:rsidRPr="006362A1">
        <w:rPr>
          <w:rFonts w:ascii="Tahoma" w:hAnsi="Tahoma" w:cs="Tahoma"/>
          <w:sz w:val="22"/>
          <w:szCs w:val="22"/>
          <w:lang w:val="sk-SK"/>
        </w:rPr>
        <w:t xml:space="preserve">í </w:t>
      </w:r>
      <w:r w:rsidRPr="006362A1">
        <w:rPr>
          <w:rFonts w:ascii="Tahoma" w:hAnsi="Tahoma" w:cs="Tahoma"/>
          <w:sz w:val="22"/>
          <w:szCs w:val="22"/>
          <w:lang w:val="sk-SK"/>
        </w:rPr>
        <w:t>uveden</w:t>
      </w:r>
      <w:r w:rsidR="005D647D" w:rsidRPr="006362A1">
        <w:rPr>
          <w:rFonts w:ascii="Tahoma" w:hAnsi="Tahoma" w:cs="Tahoma"/>
          <w:sz w:val="22"/>
          <w:szCs w:val="22"/>
          <w:lang w:val="sk-SK"/>
        </w:rPr>
        <w:t>ých</w:t>
      </w:r>
      <w:r w:rsidRPr="006362A1">
        <w:rPr>
          <w:rFonts w:ascii="Tahoma" w:hAnsi="Tahoma" w:cs="Tahoma"/>
          <w:sz w:val="22"/>
          <w:szCs w:val="22"/>
          <w:lang w:val="sk-SK"/>
        </w:rPr>
        <w:t xml:space="preserve"> v článku 4. bod 1., bod 5.,</w:t>
      </w:r>
      <w:r w:rsidR="00A67130" w:rsidRPr="006362A1">
        <w:rPr>
          <w:rFonts w:ascii="Tahoma" w:hAnsi="Tahoma" w:cs="Tahoma"/>
          <w:sz w:val="22"/>
          <w:szCs w:val="22"/>
          <w:lang w:val="sk-SK"/>
        </w:rPr>
        <w:t xml:space="preserve"> bod 7., bod 8.,</w:t>
      </w:r>
      <w:r w:rsidR="005D647D" w:rsidRPr="006362A1">
        <w:rPr>
          <w:rFonts w:ascii="Tahoma" w:hAnsi="Tahoma" w:cs="Tahoma"/>
          <w:sz w:val="22"/>
          <w:szCs w:val="22"/>
          <w:lang w:val="sk-SK"/>
        </w:rPr>
        <w:t xml:space="preserve"> bod 14., bod 23 tejto Zmluvy.</w:t>
      </w:r>
    </w:p>
    <w:p w14:paraId="4B758C5D" w14:textId="77777777" w:rsidR="00E9098C" w:rsidRPr="009148DE" w:rsidRDefault="00E9098C" w:rsidP="00E9098C">
      <w:pPr>
        <w:rPr>
          <w:rFonts w:ascii="Tahoma" w:hAnsi="Tahoma" w:cs="Tahoma"/>
          <w:sz w:val="22"/>
          <w:szCs w:val="22"/>
        </w:rPr>
      </w:pPr>
    </w:p>
    <w:p w14:paraId="7796B847" w14:textId="77777777" w:rsidR="00E9098C" w:rsidRPr="009148DE" w:rsidRDefault="00E9098C" w:rsidP="00E9098C">
      <w:pPr>
        <w:pStyle w:val="Odsekzoznamu"/>
        <w:numPr>
          <w:ilvl w:val="0"/>
          <w:numId w:val="14"/>
        </w:numPr>
        <w:ind w:left="426" w:hanging="426"/>
        <w:contextualSpacing/>
        <w:jc w:val="both"/>
        <w:rPr>
          <w:rFonts w:ascii="Tahoma" w:hAnsi="Tahoma" w:cs="Tahoma"/>
          <w:sz w:val="22"/>
          <w:szCs w:val="22"/>
          <w:lang w:val="sk-SK"/>
        </w:rPr>
      </w:pPr>
      <w:r w:rsidRPr="009148DE">
        <w:rPr>
          <w:rFonts w:ascii="Tahoma" w:hAnsi="Tahoma" w:cs="Tahoma"/>
          <w:bCs/>
          <w:sz w:val="22"/>
          <w:szCs w:val="22"/>
          <w:lang w:val="sk-SK"/>
        </w:rPr>
        <w:t xml:space="preserve">Objednávateľ je </w:t>
      </w:r>
      <w:r w:rsidRPr="009148DE">
        <w:rPr>
          <w:rFonts w:ascii="Tahoma" w:hAnsi="Tahoma" w:cs="Tahoma"/>
          <w:sz w:val="22"/>
          <w:szCs w:val="22"/>
          <w:lang w:val="sk-SK"/>
        </w:rPr>
        <w:t xml:space="preserve">oprávnený odstúpiť od tejto Zmluvy v prípade, že je </w:t>
      </w:r>
      <w:r w:rsidRPr="009148DE">
        <w:rPr>
          <w:rFonts w:ascii="Tahoma" w:hAnsi="Tahoma" w:cs="Tahoma"/>
          <w:bCs/>
          <w:sz w:val="22"/>
          <w:szCs w:val="22"/>
          <w:lang w:val="sk-SK"/>
        </w:rPr>
        <w:t>Poskytovateľ v likvidácií, Poskytovateľ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 právnym poriadkom sa Poskytovateľ spravuje.</w:t>
      </w:r>
    </w:p>
    <w:p w14:paraId="6C287C98" w14:textId="77777777" w:rsidR="00E9098C" w:rsidRPr="009148DE" w:rsidRDefault="00E9098C" w:rsidP="00E9098C">
      <w:pPr>
        <w:pStyle w:val="Odsekzoznamu"/>
        <w:rPr>
          <w:rFonts w:ascii="Tahoma" w:hAnsi="Tahoma" w:cs="Tahoma"/>
          <w:sz w:val="22"/>
          <w:szCs w:val="22"/>
          <w:lang w:val="sk-SK"/>
        </w:rPr>
      </w:pPr>
    </w:p>
    <w:p w14:paraId="6840B659" w14:textId="5D11339E" w:rsidR="00E9098C" w:rsidRPr="009148DE" w:rsidRDefault="00E9098C" w:rsidP="00E9098C">
      <w:pPr>
        <w:pStyle w:val="Odsekzoznamu"/>
        <w:numPr>
          <w:ilvl w:val="0"/>
          <w:numId w:val="14"/>
        </w:numPr>
        <w:ind w:left="426" w:hanging="426"/>
        <w:contextualSpacing/>
        <w:jc w:val="both"/>
        <w:rPr>
          <w:rFonts w:ascii="Tahoma" w:hAnsi="Tahoma" w:cs="Tahoma"/>
          <w:sz w:val="22"/>
          <w:szCs w:val="22"/>
          <w:lang w:val="sk-SK"/>
        </w:rPr>
      </w:pPr>
      <w:r w:rsidRPr="00791CF5">
        <w:rPr>
          <w:rFonts w:ascii="Tahoma" w:hAnsi="Tahoma" w:cs="Tahoma"/>
          <w:bCs/>
          <w:sz w:val="22"/>
          <w:szCs w:val="22"/>
          <w:lang w:val="sk-SK"/>
        </w:rPr>
        <w:t xml:space="preserve">Objednávateľ je </w:t>
      </w:r>
      <w:r w:rsidRPr="00791CF5">
        <w:rPr>
          <w:rFonts w:ascii="Tahoma" w:hAnsi="Tahoma" w:cs="Tahoma"/>
          <w:sz w:val="22"/>
          <w:szCs w:val="22"/>
          <w:lang w:val="sk-SK"/>
        </w:rPr>
        <w:t xml:space="preserve">oprávnený odstúpiť od tejto Zmluvy v prípade, že Objednávateľovi nebudú na plnenie tejto Zmluvy poskytnuté finančné prostriedky z európskych štrukturálnych a investičných fondov v rámci </w:t>
      </w:r>
      <w:r w:rsidRPr="009148DE">
        <w:rPr>
          <w:rFonts w:ascii="Tahoma" w:hAnsi="Tahoma" w:cs="Tahoma"/>
          <w:sz w:val="22"/>
          <w:szCs w:val="22"/>
          <w:lang w:val="sk-SK"/>
        </w:rPr>
        <w:t>programu Kvalita životného prostredia.</w:t>
      </w:r>
    </w:p>
    <w:p w14:paraId="15A05A2A" w14:textId="77777777" w:rsidR="00E9098C" w:rsidRPr="009148DE" w:rsidRDefault="00E9098C" w:rsidP="00E9098C">
      <w:pPr>
        <w:pStyle w:val="Odsekzoznamu"/>
        <w:rPr>
          <w:rFonts w:ascii="Tahoma" w:hAnsi="Tahoma" w:cs="Tahoma"/>
          <w:sz w:val="22"/>
          <w:szCs w:val="22"/>
          <w:lang w:val="sk-SK"/>
        </w:rPr>
      </w:pPr>
    </w:p>
    <w:p w14:paraId="43AFAAF7" w14:textId="77777777" w:rsidR="00E9098C" w:rsidRPr="009148DE" w:rsidRDefault="00E9098C" w:rsidP="00E9098C">
      <w:pPr>
        <w:pStyle w:val="Odsekzoznamu"/>
        <w:numPr>
          <w:ilvl w:val="0"/>
          <w:numId w:val="14"/>
        </w:numPr>
        <w:ind w:left="426" w:hanging="426"/>
        <w:contextualSpacing/>
        <w:jc w:val="both"/>
        <w:rPr>
          <w:rFonts w:ascii="Tahoma" w:hAnsi="Tahoma" w:cs="Tahoma"/>
          <w:sz w:val="22"/>
          <w:szCs w:val="22"/>
          <w:lang w:val="sk-SK"/>
        </w:rPr>
      </w:pPr>
      <w:r w:rsidRPr="009148DE">
        <w:rPr>
          <w:rFonts w:ascii="Tahoma" w:hAnsi="Tahoma" w:cs="Tahoma"/>
          <w:sz w:val="22"/>
          <w:szCs w:val="22"/>
          <w:lang w:val="sk-SK"/>
        </w:rPr>
        <w:t xml:space="preserve">Odstúpenie od Zmluvy oznámi odstupujúca Strana Zmluvy druhej Strane Zmluvy písomne doporučenou zásielkou, po tom, ako sa o podstatnom porušení Zmluvy dozvedela. Odstúpenie od Zmluvy je účinné dňom preukázateľného doručenia druhej Strane Zmluvy. </w:t>
      </w:r>
    </w:p>
    <w:p w14:paraId="453E97ED" w14:textId="77777777" w:rsidR="00E9098C" w:rsidRPr="009148DE" w:rsidRDefault="00E9098C" w:rsidP="00E9098C">
      <w:pPr>
        <w:pStyle w:val="Odsekzoznamu"/>
        <w:ind w:left="426"/>
        <w:rPr>
          <w:rFonts w:ascii="Tahoma" w:hAnsi="Tahoma" w:cs="Tahoma"/>
          <w:sz w:val="22"/>
          <w:szCs w:val="22"/>
          <w:lang w:val="sk-SK"/>
        </w:rPr>
      </w:pPr>
    </w:p>
    <w:p w14:paraId="0D5742E8" w14:textId="77777777" w:rsidR="00E9098C" w:rsidRPr="009148DE" w:rsidRDefault="00E9098C" w:rsidP="00E9098C">
      <w:pPr>
        <w:pStyle w:val="Odsekzoznamu"/>
        <w:numPr>
          <w:ilvl w:val="0"/>
          <w:numId w:val="14"/>
        </w:numPr>
        <w:ind w:left="426" w:hanging="426"/>
        <w:contextualSpacing/>
        <w:jc w:val="both"/>
        <w:rPr>
          <w:rFonts w:ascii="Tahoma" w:hAnsi="Tahoma" w:cs="Tahoma"/>
          <w:sz w:val="22"/>
          <w:szCs w:val="22"/>
          <w:lang w:val="sk-SK"/>
        </w:rPr>
      </w:pPr>
      <w:r w:rsidRPr="009148DE">
        <w:rPr>
          <w:rFonts w:ascii="Tahoma" w:hAnsi="Tahoma" w:cs="Tahoma"/>
          <w:sz w:val="22"/>
          <w:szCs w:val="22"/>
          <w:lang w:val="sk-SK"/>
        </w:rPr>
        <w:t>Odstúpením od Zmluvy</w:t>
      </w:r>
      <w:r w:rsidRPr="009148DE">
        <w:rPr>
          <w:rFonts w:ascii="Tahoma" w:eastAsia="Arial" w:hAnsi="Tahoma" w:cs="Tahoma"/>
          <w:sz w:val="22"/>
          <w:szCs w:val="22"/>
          <w:lang w:val="sk-SK" w:eastAsia="sk"/>
        </w:rPr>
        <w:t xml:space="preserve"> nezanik</w:t>
      </w:r>
      <w:r w:rsidRPr="009148DE">
        <w:rPr>
          <w:rFonts w:ascii="Tahoma" w:hAnsi="Tahoma" w:cs="Tahoma"/>
          <w:sz w:val="22"/>
          <w:szCs w:val="22"/>
          <w:lang w:val="sk-SK"/>
        </w:rPr>
        <w:t>ajú práva a povinnosti zo Zmluvy</w:t>
      </w:r>
      <w:r w:rsidRPr="009148DE">
        <w:rPr>
          <w:rFonts w:ascii="Tahoma" w:eastAsia="Arial" w:hAnsi="Tahoma" w:cs="Tahoma"/>
          <w:sz w:val="22"/>
          <w:szCs w:val="22"/>
          <w:lang w:val="sk-SK" w:eastAsia="sk"/>
        </w:rPr>
        <w:t xml:space="preserve">, ktoré Strany </w:t>
      </w:r>
      <w:r w:rsidRPr="009148DE">
        <w:rPr>
          <w:rFonts w:ascii="Tahoma" w:hAnsi="Tahoma" w:cs="Tahoma"/>
          <w:sz w:val="22"/>
          <w:szCs w:val="22"/>
          <w:lang w:val="sk-SK"/>
        </w:rPr>
        <w:t>Zmluvy</w:t>
      </w:r>
      <w:r w:rsidRPr="009148DE">
        <w:rPr>
          <w:rFonts w:ascii="Tahoma" w:eastAsia="Arial" w:hAnsi="Tahoma" w:cs="Tahoma"/>
          <w:sz w:val="22"/>
          <w:szCs w:val="22"/>
          <w:lang w:val="sk-SK" w:eastAsia="sk"/>
        </w:rPr>
        <w:t xml:space="preserve"> nadobudli pred dňom doručenia odstúpenia od </w:t>
      </w:r>
      <w:r w:rsidRPr="009148DE">
        <w:rPr>
          <w:rFonts w:ascii="Tahoma" w:hAnsi="Tahoma" w:cs="Tahoma"/>
          <w:sz w:val="22"/>
          <w:szCs w:val="22"/>
          <w:lang w:val="sk-SK"/>
        </w:rPr>
        <w:t>Zmluvy</w:t>
      </w:r>
      <w:r w:rsidRPr="009148DE">
        <w:rPr>
          <w:rFonts w:ascii="Tahoma" w:eastAsia="Arial" w:hAnsi="Tahoma" w:cs="Tahoma"/>
          <w:sz w:val="22"/>
          <w:szCs w:val="22"/>
          <w:lang w:val="sk-SK" w:eastAsia="sk"/>
        </w:rPr>
        <w:t xml:space="preserve">. </w:t>
      </w:r>
      <w:r w:rsidRPr="009148DE">
        <w:rPr>
          <w:rFonts w:ascii="Tahoma" w:hAnsi="Tahoma" w:cs="Tahoma"/>
          <w:sz w:val="22"/>
          <w:szCs w:val="22"/>
          <w:lang w:val="sk-SK"/>
        </w:rPr>
        <w:t>Odstúpením od Zmluvy nezaniká ani nárok na náhradu škody vzniknutej porušením povinnosti, ani právo na zmluvné pokuty a ani právo na úroky z omeškania.</w:t>
      </w:r>
    </w:p>
    <w:p w14:paraId="67AE6FA8" w14:textId="77777777" w:rsidR="00E9098C" w:rsidRPr="009148DE" w:rsidRDefault="00E9098C" w:rsidP="00E9098C">
      <w:pPr>
        <w:pStyle w:val="Zmluva-lnok"/>
        <w:tabs>
          <w:tab w:val="clear" w:pos="360"/>
        </w:tabs>
        <w:spacing w:before="0" w:after="0" w:line="240" w:lineRule="auto"/>
        <w:ind w:left="0" w:firstLine="0"/>
        <w:contextualSpacing w:val="0"/>
        <w:rPr>
          <w:rFonts w:ascii="Tahoma" w:hAnsi="Tahoma" w:cs="Tahoma"/>
          <w:szCs w:val="22"/>
        </w:rPr>
      </w:pPr>
    </w:p>
    <w:p w14:paraId="29FE74C5" w14:textId="77777777" w:rsidR="00E9098C" w:rsidRPr="009148DE" w:rsidRDefault="00E9098C" w:rsidP="00E9098C">
      <w:pPr>
        <w:pStyle w:val="Zmluva-lnok"/>
        <w:tabs>
          <w:tab w:val="clear" w:pos="360"/>
        </w:tabs>
        <w:spacing w:before="0" w:after="0" w:line="240" w:lineRule="auto"/>
        <w:ind w:left="0" w:firstLine="0"/>
        <w:contextualSpacing w:val="0"/>
        <w:rPr>
          <w:rFonts w:ascii="Tahoma" w:hAnsi="Tahoma" w:cs="Tahoma"/>
          <w:szCs w:val="22"/>
        </w:rPr>
      </w:pPr>
      <w:r w:rsidRPr="009148DE">
        <w:rPr>
          <w:rFonts w:ascii="Tahoma" w:hAnsi="Tahoma" w:cs="Tahoma"/>
          <w:szCs w:val="22"/>
        </w:rPr>
        <w:t>Článok 7.</w:t>
      </w:r>
    </w:p>
    <w:p w14:paraId="21D28342" w14:textId="77777777" w:rsidR="00E9098C" w:rsidRPr="009148DE" w:rsidRDefault="00E9098C" w:rsidP="00E9098C">
      <w:pPr>
        <w:pStyle w:val="Zmluva-lnok"/>
        <w:tabs>
          <w:tab w:val="clear" w:pos="360"/>
        </w:tabs>
        <w:spacing w:before="0" w:after="0" w:line="240" w:lineRule="auto"/>
        <w:ind w:left="0" w:firstLine="0"/>
        <w:contextualSpacing w:val="0"/>
        <w:rPr>
          <w:rFonts w:ascii="Tahoma" w:hAnsi="Tahoma" w:cs="Tahoma"/>
          <w:szCs w:val="22"/>
        </w:rPr>
      </w:pPr>
      <w:r w:rsidRPr="009148DE">
        <w:rPr>
          <w:rFonts w:ascii="Tahoma" w:hAnsi="Tahoma" w:cs="Tahoma"/>
          <w:szCs w:val="22"/>
        </w:rPr>
        <w:t>Doručovanie</w:t>
      </w:r>
    </w:p>
    <w:p w14:paraId="24023EB7" w14:textId="77777777" w:rsidR="00E9098C" w:rsidRPr="009148DE" w:rsidRDefault="00E9098C" w:rsidP="00E9098C">
      <w:pPr>
        <w:pStyle w:val="Zmluva-lnok"/>
        <w:tabs>
          <w:tab w:val="clear" w:pos="360"/>
          <w:tab w:val="num" w:pos="0"/>
        </w:tabs>
        <w:spacing w:before="0" w:after="0" w:line="240" w:lineRule="auto"/>
        <w:ind w:left="0" w:firstLine="0"/>
        <w:contextualSpacing w:val="0"/>
        <w:rPr>
          <w:rFonts w:ascii="Tahoma" w:hAnsi="Tahoma" w:cs="Tahoma"/>
          <w:szCs w:val="22"/>
        </w:rPr>
      </w:pPr>
    </w:p>
    <w:p w14:paraId="052CADC1" w14:textId="6037673F" w:rsidR="00E9098C" w:rsidRPr="009148DE" w:rsidRDefault="00E9098C" w:rsidP="00E9098C">
      <w:pPr>
        <w:pStyle w:val="Zmluva-odsek"/>
        <w:numPr>
          <w:ilvl w:val="0"/>
          <w:numId w:val="19"/>
        </w:numPr>
        <w:snapToGrid w:val="0"/>
        <w:spacing w:after="0" w:line="240" w:lineRule="auto"/>
        <w:ind w:left="426" w:hanging="426"/>
        <w:rPr>
          <w:rFonts w:ascii="Tahoma" w:hAnsi="Tahoma" w:cs="Tahoma"/>
          <w:szCs w:val="22"/>
        </w:rPr>
      </w:pPr>
      <w:bookmarkStart w:id="2" w:name="_Hlk71291540"/>
      <w:r w:rsidRPr="009148DE">
        <w:rPr>
          <w:rFonts w:ascii="Tahoma" w:hAnsi="Tahoma" w:cs="Tahoma"/>
          <w:szCs w:val="22"/>
        </w:rPr>
        <w:t>V prípade, ak si majú Strany Zmluvy niečo písomne doručiť (ďalej len „</w:t>
      </w:r>
      <w:r w:rsidRPr="009148DE">
        <w:rPr>
          <w:rFonts w:ascii="Tahoma" w:hAnsi="Tahoma" w:cs="Tahoma"/>
          <w:b/>
          <w:szCs w:val="22"/>
        </w:rPr>
        <w:t>Zásielka</w:t>
      </w:r>
      <w:r w:rsidRPr="009148DE">
        <w:rPr>
          <w:rFonts w:ascii="Tahoma" w:hAnsi="Tahoma" w:cs="Tahoma"/>
          <w:szCs w:val="22"/>
        </w:rPr>
        <w:t xml:space="preserve">“), budú Zásielku doručovať na adresu </w:t>
      </w:r>
      <w:r w:rsidR="00DF4798">
        <w:rPr>
          <w:rFonts w:ascii="Tahoma" w:hAnsi="Tahoma" w:cs="Tahoma"/>
          <w:szCs w:val="22"/>
        </w:rPr>
        <w:t xml:space="preserve">sídla druhej Strane Zmluvy </w:t>
      </w:r>
      <w:r w:rsidRPr="009148DE">
        <w:rPr>
          <w:rFonts w:ascii="Tahoma" w:hAnsi="Tahoma" w:cs="Tahoma"/>
          <w:szCs w:val="22"/>
        </w:rPr>
        <w:t>uvedenú v záhlaví tejto Zmluvy. V prípade, ak sa Strany Zmluvy dohodnú na doručovaní niektorých Zásielok elektronickou formou, budú Strany Zmluvy takúto Zásielku doručovať na e-mailovú adresu druhej</w:t>
      </w:r>
      <w:r w:rsidR="00DF4798">
        <w:rPr>
          <w:rFonts w:ascii="Tahoma" w:hAnsi="Tahoma" w:cs="Tahoma"/>
          <w:szCs w:val="22"/>
        </w:rPr>
        <w:t xml:space="preserve"> </w:t>
      </w:r>
      <w:r w:rsidRPr="009148DE">
        <w:rPr>
          <w:rFonts w:ascii="Tahoma" w:hAnsi="Tahoma" w:cs="Tahoma"/>
          <w:szCs w:val="22"/>
        </w:rPr>
        <w:t>Strany Zmluvy uvedenú v záhlaví tejto Zmluvy alebo na inú adresu písomne oznámenú druhej Strane Zmluvy (ďalej len „</w:t>
      </w:r>
      <w:r w:rsidRPr="009148DE">
        <w:rPr>
          <w:rFonts w:ascii="Tahoma" w:hAnsi="Tahoma" w:cs="Tahoma"/>
          <w:b/>
          <w:szCs w:val="22"/>
        </w:rPr>
        <w:t>E-mailová adresa</w:t>
      </w:r>
      <w:r w:rsidRPr="009148DE">
        <w:rPr>
          <w:rFonts w:ascii="Tahoma" w:hAnsi="Tahoma" w:cs="Tahoma"/>
          <w:szCs w:val="22"/>
        </w:rPr>
        <w:t>“).</w:t>
      </w:r>
    </w:p>
    <w:bookmarkEnd w:id="2"/>
    <w:p w14:paraId="1E126C3A" w14:textId="77777777" w:rsidR="00E9098C" w:rsidRPr="009148DE" w:rsidRDefault="00E9098C" w:rsidP="00E9098C">
      <w:pPr>
        <w:autoSpaceDE w:val="0"/>
        <w:autoSpaceDN w:val="0"/>
        <w:adjustRightInd w:val="0"/>
        <w:ind w:left="426" w:hanging="426"/>
        <w:rPr>
          <w:rFonts w:ascii="Tahoma" w:hAnsi="Tahoma" w:cs="Tahoma"/>
          <w:sz w:val="22"/>
          <w:szCs w:val="22"/>
        </w:rPr>
      </w:pPr>
    </w:p>
    <w:p w14:paraId="43CEBFDE" w14:textId="77777777" w:rsidR="00E9098C" w:rsidRPr="009148DE" w:rsidRDefault="00E9098C" w:rsidP="00E9098C">
      <w:pPr>
        <w:pStyle w:val="Zmluva-odsek"/>
        <w:numPr>
          <w:ilvl w:val="0"/>
          <w:numId w:val="19"/>
        </w:numPr>
        <w:snapToGrid w:val="0"/>
        <w:spacing w:after="0" w:line="240" w:lineRule="auto"/>
        <w:ind w:left="426" w:hanging="426"/>
        <w:rPr>
          <w:rFonts w:ascii="Tahoma" w:hAnsi="Tahoma" w:cs="Tahoma"/>
          <w:szCs w:val="22"/>
        </w:rPr>
      </w:pPr>
      <w:r w:rsidRPr="009148DE">
        <w:rPr>
          <w:rFonts w:ascii="Tahoma" w:hAnsi="Tahoma" w:cs="Tahoma"/>
          <w:szCs w:val="22"/>
        </w:rPr>
        <w:t xml:space="preserve">V prípade, ak sa Zásielku nepodarí doručiť na: </w:t>
      </w:r>
    </w:p>
    <w:p w14:paraId="6DA37678" w14:textId="77777777" w:rsidR="00E9098C" w:rsidRPr="009148DE" w:rsidRDefault="00E9098C" w:rsidP="00E9098C">
      <w:pPr>
        <w:pStyle w:val="Odsekzoznamu"/>
        <w:rPr>
          <w:rFonts w:ascii="Tahoma" w:hAnsi="Tahoma" w:cs="Tahoma"/>
          <w:sz w:val="22"/>
          <w:szCs w:val="22"/>
          <w:lang w:val="sk-SK"/>
        </w:rPr>
      </w:pPr>
    </w:p>
    <w:p w14:paraId="3304DD18" w14:textId="77777777" w:rsidR="00E9098C" w:rsidRPr="009148DE" w:rsidRDefault="00E9098C" w:rsidP="00E9098C">
      <w:pPr>
        <w:pStyle w:val="Zmluva-odsek"/>
        <w:numPr>
          <w:ilvl w:val="0"/>
          <w:numId w:val="18"/>
        </w:numPr>
        <w:snapToGrid w:val="0"/>
        <w:spacing w:after="0" w:line="240" w:lineRule="auto"/>
        <w:ind w:left="851" w:hanging="425"/>
        <w:rPr>
          <w:rFonts w:ascii="Tahoma" w:hAnsi="Tahoma" w:cs="Tahoma"/>
          <w:szCs w:val="22"/>
        </w:rPr>
      </w:pPr>
      <w:r w:rsidRPr="009148DE">
        <w:rPr>
          <w:rFonts w:ascii="Tahoma" w:hAnsi="Tahoma" w:cs="Tahoma"/>
          <w:szCs w:val="22"/>
        </w:rPr>
        <w:t>Korešpondenčnú adresu, považuje sa Zásielka za doručenú dňom jej vrátenia ako nedoručenej, a to aj v tom prípade, ak sa adresát o nedoručení Zásielky nedozvedel,</w:t>
      </w:r>
    </w:p>
    <w:p w14:paraId="5CA2B32A" w14:textId="77777777" w:rsidR="00E9098C" w:rsidRPr="009148DE" w:rsidRDefault="00E9098C" w:rsidP="00E9098C">
      <w:pPr>
        <w:pStyle w:val="Zmluva-odsek"/>
        <w:numPr>
          <w:ilvl w:val="0"/>
          <w:numId w:val="18"/>
        </w:numPr>
        <w:snapToGrid w:val="0"/>
        <w:spacing w:after="0" w:line="240" w:lineRule="auto"/>
        <w:ind w:left="851" w:hanging="425"/>
        <w:rPr>
          <w:rFonts w:ascii="Tahoma" w:hAnsi="Tahoma" w:cs="Tahoma"/>
          <w:szCs w:val="22"/>
        </w:rPr>
      </w:pPr>
      <w:r w:rsidRPr="009148DE">
        <w:rPr>
          <w:rFonts w:ascii="Tahoma" w:hAnsi="Tahoma" w:cs="Tahoma"/>
          <w:szCs w:val="22"/>
        </w:rPr>
        <w:t>E-mailovú adresu, považuje sa Zásielka za doručenú uplynutím 3. (tretieho) kalendárneho dňa odo dňa odoslania takejto Zásielky na E-mailovú adresu.</w:t>
      </w:r>
    </w:p>
    <w:p w14:paraId="68C03D1A" w14:textId="77777777" w:rsidR="00E9098C" w:rsidRPr="009148DE" w:rsidRDefault="00E9098C" w:rsidP="00E9098C">
      <w:pPr>
        <w:pStyle w:val="Odsekzoznamu"/>
        <w:rPr>
          <w:rFonts w:ascii="Tahoma" w:hAnsi="Tahoma" w:cs="Tahoma"/>
          <w:sz w:val="22"/>
          <w:szCs w:val="22"/>
          <w:lang w:val="sk-SK"/>
        </w:rPr>
      </w:pPr>
    </w:p>
    <w:p w14:paraId="31F50F66" w14:textId="77777777" w:rsidR="00E9098C" w:rsidRPr="009148DE" w:rsidRDefault="00E9098C" w:rsidP="00E9098C">
      <w:pPr>
        <w:pStyle w:val="Zmluva-odsek"/>
        <w:numPr>
          <w:ilvl w:val="0"/>
          <w:numId w:val="19"/>
        </w:numPr>
        <w:snapToGrid w:val="0"/>
        <w:spacing w:after="0" w:line="240" w:lineRule="auto"/>
        <w:ind w:left="426" w:hanging="426"/>
        <w:rPr>
          <w:rFonts w:ascii="Tahoma" w:hAnsi="Tahoma" w:cs="Tahoma"/>
          <w:szCs w:val="22"/>
        </w:rPr>
      </w:pPr>
      <w:r w:rsidRPr="009148DE">
        <w:rPr>
          <w:rFonts w:ascii="Tahoma" w:hAnsi="Tahoma" w:cs="Tahoma"/>
          <w:szCs w:val="22"/>
        </w:rPr>
        <w:t xml:space="preserve">Strany Zmluvy sú povinné bezodkladne si oznámiť zmenu Korešpondenčnej adresy a/alebo </w:t>
      </w:r>
      <w:r w:rsidRPr="009148DE">
        <w:rPr>
          <w:rFonts w:ascii="Tahoma" w:hAnsi="Tahoma" w:cs="Tahoma"/>
          <w:szCs w:val="22"/>
        </w:rPr>
        <w:br/>
        <w:t>E-mailovej adresy na doručovanie Zásielok ako aj zmenu údajov kontaktných osôb uvedených v záhlaví tejto Zmluvy.</w:t>
      </w:r>
    </w:p>
    <w:p w14:paraId="215C86AF" w14:textId="77777777" w:rsidR="00E9098C" w:rsidRPr="009148DE" w:rsidRDefault="00E9098C" w:rsidP="00E9098C">
      <w:pPr>
        <w:pStyle w:val="Zmluva-odsek"/>
        <w:numPr>
          <w:ilvl w:val="0"/>
          <w:numId w:val="0"/>
        </w:numPr>
        <w:spacing w:after="0" w:line="240" w:lineRule="auto"/>
        <w:ind w:left="596"/>
        <w:rPr>
          <w:rFonts w:ascii="Tahoma" w:hAnsi="Tahoma" w:cs="Tahoma"/>
          <w:szCs w:val="22"/>
        </w:rPr>
      </w:pPr>
    </w:p>
    <w:p w14:paraId="75A7BE1D" w14:textId="77777777" w:rsidR="00E9098C" w:rsidRPr="009148DE" w:rsidRDefault="00E9098C" w:rsidP="00E9098C">
      <w:pPr>
        <w:pStyle w:val="Bezriadkovania"/>
        <w:jc w:val="center"/>
        <w:outlineLvl w:val="0"/>
        <w:rPr>
          <w:rFonts w:ascii="Tahoma" w:hAnsi="Tahoma" w:cs="Tahoma"/>
          <w:b/>
        </w:rPr>
      </w:pPr>
      <w:bookmarkStart w:id="3" w:name="_Toc366434537"/>
      <w:bookmarkStart w:id="4" w:name="_Toc378093872"/>
      <w:r w:rsidRPr="009148DE">
        <w:rPr>
          <w:rFonts w:ascii="Tahoma" w:hAnsi="Tahoma" w:cs="Tahoma"/>
          <w:b/>
        </w:rPr>
        <w:t xml:space="preserve">Článok 8. </w:t>
      </w:r>
    </w:p>
    <w:p w14:paraId="3F3556DF" w14:textId="77777777" w:rsidR="00E9098C" w:rsidRPr="009148DE" w:rsidRDefault="00E9098C" w:rsidP="00E9098C">
      <w:pPr>
        <w:pStyle w:val="Bezriadkovania"/>
        <w:jc w:val="center"/>
        <w:outlineLvl w:val="0"/>
        <w:rPr>
          <w:rFonts w:ascii="Tahoma" w:hAnsi="Tahoma" w:cs="Tahoma"/>
          <w:b/>
        </w:rPr>
      </w:pPr>
      <w:r w:rsidRPr="009148DE">
        <w:rPr>
          <w:rFonts w:ascii="Tahoma" w:hAnsi="Tahoma" w:cs="Tahoma"/>
          <w:b/>
        </w:rPr>
        <w:t xml:space="preserve">Záverečné ustanovenia </w:t>
      </w:r>
      <w:bookmarkEnd w:id="3"/>
      <w:bookmarkEnd w:id="4"/>
    </w:p>
    <w:p w14:paraId="7C52780F" w14:textId="77777777" w:rsidR="00E9098C" w:rsidRPr="009148DE" w:rsidRDefault="00E9098C" w:rsidP="00E9098C">
      <w:pPr>
        <w:pStyle w:val="Bezriadkovania"/>
        <w:ind w:left="705" w:hanging="705"/>
        <w:rPr>
          <w:rFonts w:ascii="Tahoma" w:hAnsi="Tahoma" w:cs="Tahoma"/>
        </w:rPr>
      </w:pPr>
    </w:p>
    <w:p w14:paraId="02D4C97F" w14:textId="65D7A365" w:rsidR="00E9098C" w:rsidRPr="009148DE"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t>Táto Zmluvy nadobúda platnosť dňom jej podpisu oboma Stranami Zmluvy</w:t>
      </w:r>
      <w:r w:rsidR="005D647D">
        <w:rPr>
          <w:rFonts w:ascii="Tahoma" w:hAnsi="Tahoma" w:cs="Tahoma"/>
          <w:sz w:val="22"/>
          <w:szCs w:val="22"/>
          <w:lang w:val="sk-SK"/>
        </w:rPr>
        <w:t xml:space="preserve">, </w:t>
      </w:r>
      <w:bookmarkStart w:id="5" w:name="_GoBack"/>
      <w:r w:rsidR="005D647D" w:rsidRPr="006362A1">
        <w:rPr>
          <w:rFonts w:ascii="Tahoma" w:hAnsi="Tahoma" w:cs="Tahoma"/>
          <w:sz w:val="22"/>
          <w:szCs w:val="22"/>
          <w:lang w:val="sk-SK"/>
        </w:rPr>
        <w:t>pričom rozhodujúcim je neskorší dátum jej podpisu</w:t>
      </w:r>
      <w:r w:rsidRPr="006362A1">
        <w:rPr>
          <w:rFonts w:ascii="Tahoma" w:hAnsi="Tahoma" w:cs="Tahoma"/>
          <w:sz w:val="22"/>
          <w:szCs w:val="22"/>
          <w:lang w:val="sk-SK"/>
        </w:rPr>
        <w:t xml:space="preserve"> </w:t>
      </w:r>
      <w:bookmarkEnd w:id="5"/>
      <w:r w:rsidRPr="009148DE">
        <w:rPr>
          <w:rFonts w:ascii="Tahoma" w:hAnsi="Tahoma" w:cs="Tahoma"/>
          <w:sz w:val="22"/>
          <w:szCs w:val="22"/>
          <w:lang w:val="sk-SK"/>
        </w:rPr>
        <w:t xml:space="preserve">a účinnosť dňom nasledujúcim po dni jej zverejnenia </w:t>
      </w:r>
      <w:r w:rsidR="00DF4798">
        <w:rPr>
          <w:rFonts w:ascii="Tahoma" w:hAnsi="Tahoma" w:cs="Tahoma"/>
          <w:sz w:val="22"/>
          <w:szCs w:val="22"/>
          <w:lang w:val="sk-SK"/>
        </w:rPr>
        <w:t>na webovom sídle Objednávateľa</w:t>
      </w:r>
      <w:r w:rsidRPr="009148DE">
        <w:rPr>
          <w:rFonts w:ascii="Tahoma" w:hAnsi="Tahoma" w:cs="Tahoma"/>
          <w:sz w:val="22"/>
          <w:szCs w:val="22"/>
          <w:lang w:val="sk-SK"/>
        </w:rPr>
        <w:t xml:space="preserve"> </w:t>
      </w:r>
      <w:r w:rsidRPr="009148DE">
        <w:rPr>
          <w:rFonts w:ascii="Tahoma" w:hAnsi="Tahoma" w:cs="Tahoma"/>
          <w:color w:val="000000"/>
          <w:sz w:val="22"/>
          <w:szCs w:val="22"/>
          <w:lang w:val="sk-SK"/>
        </w:rPr>
        <w:t xml:space="preserve">(ustanovenie § 47a ods. 1 Občianskeho zákonníka). </w:t>
      </w:r>
    </w:p>
    <w:p w14:paraId="3842ABEF" w14:textId="77777777" w:rsidR="00E9098C" w:rsidRPr="009148DE" w:rsidRDefault="00E9098C" w:rsidP="00E9098C">
      <w:pPr>
        <w:pStyle w:val="Zmluva-odsek"/>
        <w:numPr>
          <w:ilvl w:val="0"/>
          <w:numId w:val="0"/>
        </w:numPr>
        <w:snapToGrid w:val="0"/>
        <w:spacing w:after="0" w:line="240" w:lineRule="auto"/>
        <w:ind w:left="170"/>
        <w:rPr>
          <w:rFonts w:ascii="Tahoma" w:hAnsi="Tahoma" w:cs="Tahoma"/>
          <w:szCs w:val="22"/>
        </w:rPr>
      </w:pPr>
    </w:p>
    <w:p w14:paraId="70CABC67" w14:textId="77777777" w:rsidR="00E9098C" w:rsidRPr="009148DE" w:rsidRDefault="00E9098C" w:rsidP="00E9098C">
      <w:pPr>
        <w:pStyle w:val="Odsekzoznamu"/>
        <w:numPr>
          <w:ilvl w:val="0"/>
          <w:numId w:val="16"/>
        </w:numPr>
        <w:snapToGrid w:val="0"/>
        <w:ind w:left="426" w:hanging="426"/>
        <w:jc w:val="both"/>
        <w:rPr>
          <w:rFonts w:ascii="Tahoma" w:hAnsi="Tahoma" w:cs="Tahoma"/>
          <w:color w:val="000000"/>
          <w:sz w:val="22"/>
          <w:szCs w:val="22"/>
          <w:lang w:val="sk-SK"/>
        </w:rPr>
      </w:pPr>
      <w:r w:rsidRPr="009148DE">
        <w:rPr>
          <w:rFonts w:ascii="Tahoma" w:hAnsi="Tahoma" w:cs="Tahoma"/>
          <w:color w:val="000000"/>
          <w:sz w:val="22"/>
          <w:szCs w:val="22"/>
          <w:lang w:val="sk-SK"/>
        </w:rPr>
        <w:t xml:space="preserve">Poskytovateľ berie na vedomie, že táto </w:t>
      </w:r>
      <w:r w:rsidRPr="009148DE">
        <w:rPr>
          <w:rFonts w:ascii="Tahoma" w:hAnsi="Tahoma" w:cs="Tahoma"/>
          <w:sz w:val="22"/>
          <w:szCs w:val="22"/>
          <w:lang w:val="sk-SK"/>
        </w:rPr>
        <w:t>Zmluva</w:t>
      </w:r>
      <w:r w:rsidRPr="009148DE">
        <w:rPr>
          <w:rFonts w:ascii="Tahoma" w:hAnsi="Tahoma" w:cs="Tahoma"/>
          <w:color w:val="000000"/>
          <w:sz w:val="22"/>
          <w:szCs w:val="22"/>
          <w:lang w:val="sk-SK"/>
        </w:rPr>
        <w:t xml:space="preserve"> je povinne zverejňovanou zmluvou v zmysle ustanovenia § 5a zákona č. 211/2000 Z. z. o slobodnom prístupe k informáciám a o zmene a doplnení niektorých</w:t>
      </w:r>
      <w:r w:rsidRPr="009148DE">
        <w:rPr>
          <w:rFonts w:ascii="Tahoma" w:hAnsi="Tahoma" w:cs="Tahoma"/>
          <w:b/>
          <w:bCs/>
          <w:color w:val="365F92"/>
          <w:sz w:val="22"/>
          <w:szCs w:val="22"/>
          <w:lang w:val="sk-SK"/>
        </w:rPr>
        <w:t xml:space="preserve"> </w:t>
      </w:r>
      <w:r w:rsidRPr="009148DE">
        <w:rPr>
          <w:rFonts w:ascii="Tahoma" w:hAnsi="Tahoma" w:cs="Tahoma"/>
          <w:color w:val="000000"/>
          <w:sz w:val="22"/>
          <w:szCs w:val="22"/>
          <w:lang w:val="sk-SK"/>
        </w:rPr>
        <w:t xml:space="preserve">zákonov (zákon o slobode informácií) v znení neskorších predpisov. </w:t>
      </w:r>
    </w:p>
    <w:p w14:paraId="2CAA9E53" w14:textId="77777777" w:rsidR="00E9098C" w:rsidRPr="009148DE" w:rsidRDefault="00E9098C" w:rsidP="00E9098C">
      <w:pPr>
        <w:snapToGrid w:val="0"/>
        <w:rPr>
          <w:rFonts w:ascii="Tahoma" w:hAnsi="Tahoma" w:cs="Tahoma"/>
          <w:color w:val="000000"/>
          <w:sz w:val="22"/>
          <w:szCs w:val="22"/>
        </w:rPr>
      </w:pPr>
    </w:p>
    <w:p w14:paraId="2888A700" w14:textId="77777777" w:rsidR="00E9098C"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lastRenderedPageBreak/>
        <w:t>Ak záväzkový vzťah vyplývajúci z tejto Zmluvy, s ohľadom na právne postavenie Strán Zmluvy, nespadá pod vzťahy uvedené v ustanovení § 261 Obchodného zákonníka, Strany Zmluvy vykonali v súlade s ustanovením § 262 ods. 1 Obchodného zákonníka voľbu práva a podpisom tejto Zmluvy výslovne súhlasia, že ich záväzkový vzťah vyplývajúci z tejto Zmluvy sa riadi Obchodným zákonníkom tak, ako to vyplýva zo záhlavia tejto Zmluvy.</w:t>
      </w:r>
    </w:p>
    <w:p w14:paraId="1D7B8478" w14:textId="77777777" w:rsidR="00E9098C" w:rsidRPr="00791CF5" w:rsidRDefault="00E9098C" w:rsidP="00E9098C">
      <w:pPr>
        <w:pStyle w:val="Odsekzoznamu"/>
        <w:rPr>
          <w:rFonts w:ascii="Tahoma" w:hAnsi="Tahoma" w:cs="Tahoma"/>
          <w:sz w:val="22"/>
          <w:szCs w:val="22"/>
          <w:lang w:val="sk-SK"/>
        </w:rPr>
      </w:pPr>
    </w:p>
    <w:p w14:paraId="26959E6D" w14:textId="77777777" w:rsidR="00E9098C" w:rsidRPr="009148DE"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t>Strany Zmluvy vyhlasujú, že osoby, ktoré v ich mene/za nich túto Zmluvu podpisujú, sú plne oprávnené a spôsobilé na takéto konanie, ktoré platne a účinne zaväzuje tú Stranu Zmluvy, v mene ktorej/za ktorú tieto osoby konajú.</w:t>
      </w:r>
    </w:p>
    <w:p w14:paraId="54EB833A" w14:textId="77777777" w:rsidR="00E9098C" w:rsidRPr="009148DE" w:rsidRDefault="00E9098C" w:rsidP="00E9098C">
      <w:pPr>
        <w:pStyle w:val="Odsekzoznamu"/>
        <w:rPr>
          <w:rFonts w:ascii="Tahoma" w:hAnsi="Tahoma" w:cs="Tahoma"/>
          <w:sz w:val="22"/>
          <w:szCs w:val="22"/>
          <w:lang w:val="sk-SK"/>
        </w:rPr>
      </w:pPr>
    </w:p>
    <w:p w14:paraId="6A163AC9" w14:textId="77777777" w:rsidR="00E9098C" w:rsidRPr="009148DE"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t>Každé ustanovenie tejto Zmluvy sa, pokiaľ je to možné, interpretuje tak, že je účinné a platné podľa platných právnych predpisov. Pokiaľ by však niektoré ustanovenie tejto Zmluvy bolo podľa platných právnych predpisov neúčinné alebo neplatné, bude neúčinné alebo neplatné iba v rozsahu tejto neúčinnosti alebo neplatnosti a ostatné ustanovenia tejto Zmluvy budú i naďalej záväzné a v plnom rozsahu účinné a platné. V prípade takejto neúčinnosti alebo neplatnosti budú Strany Zmluvy v dobrej viere rokovať, aby sa dohodli na zmenách alebo úpravách tejto Zmluvy, ktoré sú potrebné na realizáciu jej zámerov z hľadiska tejto neúčinnosti alebo neplatnosti.</w:t>
      </w:r>
    </w:p>
    <w:p w14:paraId="71DA0E61" w14:textId="77777777" w:rsidR="00E9098C" w:rsidRPr="009148DE" w:rsidRDefault="00E9098C" w:rsidP="00E9098C">
      <w:pPr>
        <w:pStyle w:val="Zmluva-odsek"/>
        <w:numPr>
          <w:ilvl w:val="0"/>
          <w:numId w:val="0"/>
        </w:numPr>
        <w:snapToGrid w:val="0"/>
        <w:spacing w:after="0" w:line="240" w:lineRule="auto"/>
        <w:ind w:left="170"/>
        <w:rPr>
          <w:rFonts w:ascii="Tahoma" w:hAnsi="Tahoma" w:cs="Tahoma"/>
          <w:szCs w:val="22"/>
        </w:rPr>
      </w:pPr>
    </w:p>
    <w:p w14:paraId="55668584" w14:textId="77777777" w:rsidR="00E9098C"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t>Strany Zmluvy sa zaväzujú, že vyvinú maximálnu snahu o riešenie všetkých sporov vyplývajúcich alebo súvisiacich s touto Zmluvou zmierlivou cestou. V prípade ak nedôjde k vyriešeniu sporov zmierlivou cestou, tieto sa budú riešiť pred vecne a miestne príslušným súdom v Slovenskej republike.</w:t>
      </w:r>
    </w:p>
    <w:p w14:paraId="591CF08B" w14:textId="77777777" w:rsidR="00E9098C" w:rsidRPr="00E9098C" w:rsidRDefault="00E9098C" w:rsidP="00E9098C">
      <w:pPr>
        <w:pStyle w:val="Odsekzoznamu"/>
        <w:rPr>
          <w:rFonts w:ascii="Tahoma" w:hAnsi="Tahoma" w:cs="Tahoma"/>
          <w:sz w:val="22"/>
          <w:szCs w:val="22"/>
          <w:lang w:val="sk-SK"/>
        </w:rPr>
      </w:pPr>
    </w:p>
    <w:p w14:paraId="4644EB4C" w14:textId="40456A8D" w:rsidR="00E9098C" w:rsidRPr="009148DE"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t xml:space="preserve">Zmeny tejto Zmluvy je možné vykonať len vo forme písomných a očíslovaných dodatkov k tejto Zmluve podpísanými oboma Stranami Zmluvy, a to za podmienok ustanovených Zákonom o verejnom obstarávaní. </w:t>
      </w:r>
    </w:p>
    <w:p w14:paraId="5D03A48A" w14:textId="77777777" w:rsidR="00E9098C" w:rsidRPr="009148DE" w:rsidRDefault="00E9098C" w:rsidP="00E9098C">
      <w:pPr>
        <w:pStyle w:val="Zmluva-odsek"/>
        <w:numPr>
          <w:ilvl w:val="0"/>
          <w:numId w:val="0"/>
        </w:numPr>
        <w:snapToGrid w:val="0"/>
        <w:spacing w:after="0" w:line="240" w:lineRule="auto"/>
        <w:ind w:left="170"/>
        <w:rPr>
          <w:rFonts w:ascii="Tahoma" w:hAnsi="Tahoma" w:cs="Tahoma"/>
          <w:color w:val="000000"/>
          <w:szCs w:val="22"/>
        </w:rPr>
      </w:pPr>
    </w:p>
    <w:p w14:paraId="6FCC2B7B" w14:textId="77777777" w:rsidR="00E9098C" w:rsidRPr="009148DE" w:rsidRDefault="00E9098C" w:rsidP="00E9098C">
      <w:pPr>
        <w:pStyle w:val="Odsekzoznamu"/>
        <w:numPr>
          <w:ilvl w:val="0"/>
          <w:numId w:val="16"/>
        </w:numPr>
        <w:snapToGrid w:val="0"/>
        <w:ind w:left="426" w:hanging="426"/>
        <w:jc w:val="both"/>
        <w:rPr>
          <w:rFonts w:ascii="Tahoma" w:hAnsi="Tahoma" w:cs="Tahoma"/>
          <w:color w:val="000000"/>
          <w:sz w:val="22"/>
          <w:szCs w:val="22"/>
          <w:lang w:val="sk-SK"/>
        </w:rPr>
      </w:pPr>
      <w:r w:rsidRPr="009148DE">
        <w:rPr>
          <w:rFonts w:ascii="Tahoma" w:hAnsi="Tahoma" w:cs="Tahoma"/>
          <w:sz w:val="22"/>
          <w:szCs w:val="22"/>
          <w:lang w:val="sk-SK"/>
        </w:rPr>
        <w:t>Táto Zmluva je vyhotovená v 5 (piatich) rovnopisoch, pričom 3</w:t>
      </w:r>
      <w:r w:rsidRPr="009148DE" w:rsidDel="00373C88">
        <w:rPr>
          <w:rFonts w:ascii="Tahoma" w:hAnsi="Tahoma" w:cs="Tahoma"/>
          <w:sz w:val="22"/>
          <w:szCs w:val="22"/>
          <w:lang w:val="sk-SK"/>
        </w:rPr>
        <w:t xml:space="preserve"> </w:t>
      </w:r>
      <w:r w:rsidRPr="009148DE">
        <w:rPr>
          <w:rFonts w:ascii="Tahoma" w:hAnsi="Tahoma" w:cs="Tahoma"/>
          <w:sz w:val="22"/>
          <w:szCs w:val="22"/>
          <w:lang w:val="sk-SK"/>
        </w:rPr>
        <w:t xml:space="preserve"> (tri) rovnopisy sú určené pre potreby Objednávateľa a 2 (dva) rovnopisy je určený pre potreby Poskytovateľa.</w:t>
      </w:r>
    </w:p>
    <w:p w14:paraId="06ACF65D" w14:textId="77777777" w:rsidR="00E9098C" w:rsidRPr="009148DE" w:rsidRDefault="00E9098C" w:rsidP="00E9098C">
      <w:pPr>
        <w:snapToGrid w:val="0"/>
        <w:rPr>
          <w:rFonts w:ascii="Tahoma" w:hAnsi="Tahoma" w:cs="Tahoma"/>
          <w:color w:val="000000"/>
          <w:sz w:val="22"/>
          <w:szCs w:val="22"/>
        </w:rPr>
      </w:pPr>
    </w:p>
    <w:p w14:paraId="3473F7D2" w14:textId="77777777" w:rsidR="00E9098C" w:rsidRPr="009148DE" w:rsidRDefault="00E9098C" w:rsidP="00E9098C">
      <w:pPr>
        <w:pStyle w:val="Odsekzoznamu"/>
        <w:numPr>
          <w:ilvl w:val="0"/>
          <w:numId w:val="16"/>
        </w:numPr>
        <w:snapToGrid w:val="0"/>
        <w:ind w:left="426" w:hanging="426"/>
        <w:jc w:val="both"/>
        <w:rPr>
          <w:rFonts w:ascii="Tahoma" w:hAnsi="Tahoma" w:cs="Tahoma"/>
          <w:b/>
          <w:sz w:val="22"/>
          <w:szCs w:val="22"/>
          <w:lang w:val="sk-SK"/>
        </w:rPr>
      </w:pPr>
      <w:r w:rsidRPr="009148DE">
        <w:rPr>
          <w:rFonts w:ascii="Tahoma" w:hAnsi="Tahoma" w:cs="Tahoma"/>
          <w:sz w:val="22"/>
          <w:szCs w:val="22"/>
          <w:lang w:val="sk-SK"/>
        </w:rPr>
        <w:t>Strany Zmluvy vyhlasujú, že si túto Zmluvu prečítali, jej obsahu porozumeli a vyhlasujú, že táto Zmluva vyjadruje ich vážnu, slobodnú a určitú vôľu, a že nebola uzatvorená v tiesni ani za nápadne nevýhodných podmienok, na znak čoho ju podpisujú.</w:t>
      </w:r>
    </w:p>
    <w:p w14:paraId="5FF7094E" w14:textId="77777777" w:rsidR="00E9098C" w:rsidRPr="009148DE" w:rsidRDefault="00E9098C" w:rsidP="00E9098C">
      <w:pPr>
        <w:rPr>
          <w:rFonts w:ascii="Tahoma" w:hAnsi="Tahoma" w:cs="Tahoma"/>
          <w:b/>
          <w:sz w:val="22"/>
          <w:szCs w:val="22"/>
        </w:rPr>
      </w:pPr>
    </w:p>
    <w:p w14:paraId="232CE342" w14:textId="77777777" w:rsidR="00E9098C" w:rsidRPr="009148DE" w:rsidRDefault="00E9098C" w:rsidP="00E9098C">
      <w:pPr>
        <w:pStyle w:val="Odsekzoznamu"/>
        <w:numPr>
          <w:ilvl w:val="0"/>
          <w:numId w:val="16"/>
        </w:numPr>
        <w:snapToGrid w:val="0"/>
        <w:ind w:left="426" w:hanging="426"/>
        <w:jc w:val="both"/>
        <w:rPr>
          <w:rFonts w:ascii="Tahoma" w:hAnsi="Tahoma" w:cs="Tahoma"/>
          <w:sz w:val="22"/>
          <w:szCs w:val="22"/>
          <w:lang w:val="sk-SK"/>
        </w:rPr>
      </w:pPr>
      <w:r w:rsidRPr="009148DE">
        <w:rPr>
          <w:rFonts w:ascii="Tahoma" w:hAnsi="Tahoma" w:cs="Tahoma"/>
          <w:sz w:val="22"/>
          <w:szCs w:val="22"/>
          <w:lang w:val="sk-SK"/>
        </w:rPr>
        <w:t xml:space="preserve">Neoddeliteľnou súčasťou tejto Zmluvy sú nasledovné prílohy: </w:t>
      </w:r>
    </w:p>
    <w:p w14:paraId="0C17205D" w14:textId="77777777" w:rsidR="00E9098C" w:rsidRPr="009148DE" w:rsidRDefault="00E9098C" w:rsidP="00E9098C">
      <w:pPr>
        <w:pStyle w:val="Odsekzoznamu"/>
        <w:snapToGrid w:val="0"/>
        <w:ind w:left="426"/>
        <w:rPr>
          <w:rFonts w:ascii="Tahoma" w:hAnsi="Tahoma" w:cs="Tahoma"/>
          <w:sz w:val="22"/>
          <w:szCs w:val="22"/>
          <w:lang w:val="sk-SK"/>
        </w:rPr>
      </w:pPr>
    </w:p>
    <w:p w14:paraId="03C60455" w14:textId="4BE1D234" w:rsidR="00E9098C" w:rsidRPr="009148DE" w:rsidRDefault="00E9098C" w:rsidP="00E9098C">
      <w:pPr>
        <w:pStyle w:val="Zmluva-odsek"/>
        <w:numPr>
          <w:ilvl w:val="0"/>
          <w:numId w:val="17"/>
        </w:numPr>
        <w:spacing w:after="0" w:line="240" w:lineRule="auto"/>
        <w:ind w:left="851" w:hanging="425"/>
        <w:rPr>
          <w:rFonts w:ascii="Tahoma" w:hAnsi="Tahoma" w:cs="Tahoma"/>
          <w:szCs w:val="22"/>
        </w:rPr>
      </w:pPr>
      <w:r w:rsidRPr="009148DE">
        <w:rPr>
          <w:rFonts w:ascii="Tahoma" w:hAnsi="Tahoma" w:cs="Tahoma"/>
          <w:szCs w:val="22"/>
        </w:rPr>
        <w:t xml:space="preserve">Príloha č. </w:t>
      </w:r>
      <w:r w:rsidR="00DF4798">
        <w:rPr>
          <w:rFonts w:ascii="Tahoma" w:hAnsi="Tahoma" w:cs="Tahoma"/>
          <w:szCs w:val="22"/>
        </w:rPr>
        <w:t>1</w:t>
      </w:r>
      <w:r w:rsidRPr="009148DE">
        <w:rPr>
          <w:rFonts w:ascii="Tahoma" w:hAnsi="Tahoma" w:cs="Tahoma"/>
          <w:szCs w:val="22"/>
        </w:rPr>
        <w:t xml:space="preserve">: </w:t>
      </w:r>
      <w:r w:rsidRPr="009148DE">
        <w:rPr>
          <w:rFonts w:ascii="Tahoma" w:hAnsi="Tahoma" w:cs="Tahoma"/>
          <w:bCs/>
          <w:color w:val="000000"/>
          <w:szCs w:val="22"/>
        </w:rPr>
        <w:t xml:space="preserve">Zoznam subdodávateľov </w:t>
      </w:r>
      <w:r w:rsidRPr="009148DE">
        <w:rPr>
          <w:rFonts w:ascii="Tahoma" w:hAnsi="Tahoma" w:cs="Tahoma"/>
          <w:szCs w:val="22"/>
        </w:rPr>
        <w:t>pre príslušnú časť.</w:t>
      </w:r>
    </w:p>
    <w:p w14:paraId="5EA0D897" w14:textId="77777777" w:rsidR="00E9098C" w:rsidRPr="009148DE" w:rsidRDefault="00E9098C" w:rsidP="00E9098C">
      <w:pPr>
        <w:pStyle w:val="PostScript"/>
        <w:keepNext/>
        <w:tabs>
          <w:tab w:val="clear" w:pos="-720"/>
          <w:tab w:val="clear" w:pos="567"/>
          <w:tab w:val="clear" w:pos="720"/>
          <w:tab w:val="clear" w:pos="851"/>
          <w:tab w:val="clear" w:pos="1080"/>
          <w:tab w:val="clear" w:pos="1134"/>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ahoma" w:hAnsi="Tahoma" w:cs="Tahoma"/>
          <w:bCs w:val="0"/>
          <w:vanish w:val="0"/>
          <w:szCs w:val="22"/>
        </w:rPr>
      </w:pPr>
    </w:p>
    <w:p w14:paraId="5BA1FD09" w14:textId="77777777" w:rsidR="00E9098C" w:rsidRDefault="00E9098C" w:rsidP="00E9098C">
      <w:pPr>
        <w:widowControl w:val="0"/>
        <w:tabs>
          <w:tab w:val="left" w:pos="4536"/>
        </w:tabs>
        <w:jc w:val="both"/>
        <w:rPr>
          <w:rFonts w:ascii="Tahoma" w:hAnsi="Tahoma" w:cs="Tahoma"/>
          <w:sz w:val="22"/>
          <w:szCs w:val="22"/>
        </w:rPr>
      </w:pPr>
    </w:p>
    <w:p w14:paraId="7075167C" w14:textId="361191FB" w:rsidR="00E9098C" w:rsidRPr="009148DE" w:rsidRDefault="00DF4798" w:rsidP="00E9098C">
      <w:pPr>
        <w:widowControl w:val="0"/>
        <w:tabs>
          <w:tab w:val="left" w:pos="4536"/>
        </w:tabs>
        <w:jc w:val="both"/>
        <w:rPr>
          <w:rFonts w:ascii="Tahoma" w:hAnsi="Tahoma" w:cs="Tahoma"/>
          <w:iCs/>
          <w:color w:val="000000"/>
          <w:sz w:val="22"/>
          <w:szCs w:val="22"/>
        </w:rPr>
      </w:pPr>
      <w:r>
        <w:rPr>
          <w:rFonts w:ascii="Tahoma" w:hAnsi="Tahoma" w:cs="Tahoma"/>
          <w:sz w:val="22"/>
          <w:szCs w:val="22"/>
        </w:rPr>
        <w:t>V ...................</w:t>
      </w:r>
      <w:r w:rsidR="00E9098C" w:rsidRPr="009148DE">
        <w:rPr>
          <w:rFonts w:ascii="Tahoma" w:hAnsi="Tahoma" w:cs="Tahoma"/>
          <w:sz w:val="22"/>
          <w:szCs w:val="22"/>
        </w:rPr>
        <w:t>, dňa ...............</w:t>
      </w:r>
      <w:r w:rsidR="00E9098C" w:rsidRPr="009148DE">
        <w:rPr>
          <w:rFonts w:ascii="Tahoma" w:hAnsi="Tahoma" w:cs="Tahoma"/>
          <w:iCs/>
          <w:color w:val="000000"/>
          <w:sz w:val="22"/>
          <w:szCs w:val="22"/>
        </w:rPr>
        <w:tab/>
        <w:t xml:space="preserve">   </w:t>
      </w:r>
      <w:r w:rsidR="00E9098C" w:rsidRPr="009148DE">
        <w:rPr>
          <w:rFonts w:ascii="Tahoma" w:hAnsi="Tahoma" w:cs="Tahoma"/>
          <w:iCs/>
          <w:color w:val="000000"/>
          <w:sz w:val="22"/>
          <w:szCs w:val="22"/>
        </w:rPr>
        <w:tab/>
      </w:r>
      <w:r w:rsidR="00E9098C" w:rsidRPr="009148DE">
        <w:rPr>
          <w:rFonts w:ascii="Tahoma" w:hAnsi="Tahoma" w:cs="Tahoma"/>
          <w:iCs/>
          <w:color w:val="000000"/>
          <w:sz w:val="22"/>
          <w:szCs w:val="22"/>
        </w:rPr>
        <w:tab/>
        <w:t xml:space="preserve">V ..................., dňa </w:t>
      </w:r>
      <w:r>
        <w:rPr>
          <w:rFonts w:ascii="Tahoma" w:hAnsi="Tahoma" w:cs="Tahoma"/>
          <w:iCs/>
          <w:color w:val="000000"/>
          <w:sz w:val="22"/>
          <w:szCs w:val="22"/>
        </w:rPr>
        <w:t>................</w:t>
      </w:r>
    </w:p>
    <w:p w14:paraId="56EC998B" w14:textId="77777777" w:rsidR="00E9098C" w:rsidRPr="009148DE" w:rsidRDefault="00E9098C" w:rsidP="00E9098C">
      <w:pPr>
        <w:widowControl w:val="0"/>
        <w:tabs>
          <w:tab w:val="left" w:pos="4536"/>
        </w:tabs>
        <w:jc w:val="both"/>
        <w:rPr>
          <w:rFonts w:ascii="Tahoma" w:hAnsi="Tahoma" w:cs="Tahoma"/>
          <w:iCs/>
          <w:color w:val="000000"/>
          <w:sz w:val="22"/>
          <w:szCs w:val="22"/>
        </w:rPr>
      </w:pPr>
    </w:p>
    <w:p w14:paraId="4DCB4522" w14:textId="77777777" w:rsidR="00E9098C" w:rsidRDefault="00E9098C" w:rsidP="00E9098C">
      <w:pPr>
        <w:widowControl w:val="0"/>
        <w:tabs>
          <w:tab w:val="left" w:pos="4536"/>
        </w:tabs>
        <w:jc w:val="both"/>
        <w:rPr>
          <w:rFonts w:ascii="Tahoma" w:hAnsi="Tahoma" w:cs="Tahoma"/>
          <w:color w:val="000000"/>
          <w:sz w:val="22"/>
          <w:szCs w:val="22"/>
        </w:rPr>
      </w:pPr>
    </w:p>
    <w:p w14:paraId="0A2808D0" w14:textId="77777777" w:rsidR="00E9098C" w:rsidRPr="009148DE" w:rsidRDefault="00E9098C" w:rsidP="00E9098C">
      <w:pPr>
        <w:widowControl w:val="0"/>
        <w:tabs>
          <w:tab w:val="left" w:pos="4536"/>
        </w:tabs>
        <w:jc w:val="both"/>
        <w:rPr>
          <w:rFonts w:ascii="Tahoma" w:hAnsi="Tahoma" w:cs="Tahoma"/>
          <w:color w:val="000000"/>
          <w:sz w:val="22"/>
          <w:szCs w:val="22"/>
        </w:rPr>
      </w:pPr>
      <w:r w:rsidRPr="009148DE">
        <w:rPr>
          <w:rFonts w:ascii="Tahoma" w:hAnsi="Tahoma" w:cs="Tahoma"/>
          <w:color w:val="000000"/>
          <w:sz w:val="22"/>
          <w:szCs w:val="22"/>
        </w:rPr>
        <w:t xml:space="preserve">Za </w:t>
      </w:r>
      <w:r w:rsidRPr="009148DE">
        <w:rPr>
          <w:rFonts w:ascii="Tahoma" w:hAnsi="Tahoma" w:cs="Tahoma"/>
          <w:color w:val="000000"/>
          <w:sz w:val="22"/>
          <w:szCs w:val="22"/>
          <w:lang w:eastAsia="cs-CZ"/>
        </w:rPr>
        <w:t>Objednávateľa</w:t>
      </w:r>
      <w:r w:rsidRPr="009148DE">
        <w:rPr>
          <w:rFonts w:ascii="Tahoma" w:hAnsi="Tahoma" w:cs="Tahoma"/>
          <w:color w:val="000000"/>
          <w:sz w:val="22"/>
          <w:szCs w:val="22"/>
        </w:rPr>
        <w:t>:</w:t>
      </w:r>
      <w:r w:rsidRPr="009148DE">
        <w:rPr>
          <w:rFonts w:ascii="Tahoma" w:hAnsi="Tahoma" w:cs="Tahoma"/>
          <w:color w:val="000000"/>
          <w:sz w:val="22"/>
          <w:szCs w:val="22"/>
        </w:rPr>
        <w:tab/>
        <w:t xml:space="preserve">  </w:t>
      </w:r>
      <w:r w:rsidRPr="009148DE">
        <w:rPr>
          <w:rFonts w:ascii="Tahoma" w:hAnsi="Tahoma" w:cs="Tahoma"/>
          <w:color w:val="000000"/>
          <w:sz w:val="22"/>
          <w:szCs w:val="22"/>
        </w:rPr>
        <w:tab/>
      </w:r>
      <w:r w:rsidRPr="009148DE">
        <w:rPr>
          <w:rFonts w:ascii="Tahoma" w:hAnsi="Tahoma" w:cs="Tahoma"/>
          <w:color w:val="000000"/>
          <w:sz w:val="22"/>
          <w:szCs w:val="22"/>
        </w:rPr>
        <w:tab/>
      </w:r>
      <w:r w:rsidRPr="009148DE">
        <w:rPr>
          <w:rFonts w:ascii="Tahoma" w:hAnsi="Tahoma" w:cs="Tahoma"/>
          <w:color w:val="000000"/>
          <w:sz w:val="22"/>
          <w:szCs w:val="22"/>
        </w:rPr>
        <w:tab/>
        <w:t>Za Poskytovateľa:</w:t>
      </w:r>
    </w:p>
    <w:p w14:paraId="3CE6D6C6" w14:textId="77777777" w:rsidR="00E9098C" w:rsidRPr="009148DE" w:rsidRDefault="00E9098C" w:rsidP="00E9098C">
      <w:pPr>
        <w:rPr>
          <w:rFonts w:ascii="Tahoma" w:hAnsi="Tahoma" w:cs="Tahoma"/>
          <w:sz w:val="22"/>
          <w:szCs w:val="22"/>
        </w:rPr>
      </w:pPr>
    </w:p>
    <w:p w14:paraId="7ECA4125" w14:textId="77777777" w:rsidR="00E9098C" w:rsidRDefault="00E9098C" w:rsidP="00E9098C">
      <w:pPr>
        <w:pStyle w:val="Zkladntext"/>
        <w:tabs>
          <w:tab w:val="num" w:pos="180"/>
          <w:tab w:val="left" w:pos="900"/>
          <w:tab w:val="left" w:pos="1440"/>
          <w:tab w:val="left" w:pos="2700"/>
        </w:tabs>
        <w:spacing w:after="0"/>
        <w:ind w:left="180" w:hanging="180"/>
        <w:rPr>
          <w:rStyle w:val="oznaceniegreen"/>
          <w:rFonts w:ascii="Tahoma" w:hAnsi="Tahoma" w:cs="Tahoma"/>
          <w:sz w:val="22"/>
          <w:szCs w:val="22"/>
        </w:rPr>
      </w:pPr>
    </w:p>
    <w:p w14:paraId="303212C4" w14:textId="42C0BB4D" w:rsidR="00E9098C" w:rsidRDefault="005D647D" w:rsidP="00E9098C">
      <w:pPr>
        <w:pStyle w:val="Zkladntext"/>
        <w:tabs>
          <w:tab w:val="num" w:pos="180"/>
          <w:tab w:val="left" w:pos="900"/>
          <w:tab w:val="left" w:pos="1440"/>
          <w:tab w:val="left" w:pos="2700"/>
        </w:tabs>
        <w:spacing w:after="0"/>
        <w:ind w:left="180" w:hanging="180"/>
        <w:rPr>
          <w:rStyle w:val="oznaceniegreen"/>
          <w:rFonts w:ascii="Tahoma" w:hAnsi="Tahoma" w:cs="Tahoma"/>
          <w:sz w:val="22"/>
          <w:szCs w:val="22"/>
        </w:rPr>
      </w:pPr>
      <w:r>
        <w:rPr>
          <w:rStyle w:val="oznaceniegreen"/>
          <w:rFonts w:ascii="Tahoma" w:hAnsi="Tahoma" w:cs="Tahoma"/>
          <w:sz w:val="22"/>
          <w:szCs w:val="22"/>
        </w:rPr>
        <w:t>...............................................</w:t>
      </w:r>
      <w:r>
        <w:rPr>
          <w:rStyle w:val="oznaceniegreen"/>
          <w:rFonts w:ascii="Tahoma" w:hAnsi="Tahoma" w:cs="Tahoma"/>
          <w:sz w:val="22"/>
          <w:szCs w:val="22"/>
        </w:rPr>
        <w:tab/>
      </w:r>
      <w:r>
        <w:rPr>
          <w:rStyle w:val="oznaceniegreen"/>
          <w:rFonts w:ascii="Tahoma" w:hAnsi="Tahoma" w:cs="Tahoma"/>
          <w:sz w:val="22"/>
          <w:szCs w:val="22"/>
        </w:rPr>
        <w:tab/>
      </w:r>
      <w:r>
        <w:rPr>
          <w:rStyle w:val="oznaceniegreen"/>
          <w:rFonts w:ascii="Tahoma" w:hAnsi="Tahoma" w:cs="Tahoma"/>
          <w:sz w:val="22"/>
          <w:szCs w:val="22"/>
        </w:rPr>
        <w:tab/>
      </w:r>
      <w:r>
        <w:rPr>
          <w:rStyle w:val="oznaceniegreen"/>
          <w:rFonts w:ascii="Tahoma" w:hAnsi="Tahoma" w:cs="Tahoma"/>
          <w:sz w:val="22"/>
          <w:szCs w:val="22"/>
        </w:rPr>
        <w:tab/>
        <w:t>................................................</w:t>
      </w:r>
    </w:p>
    <w:p w14:paraId="76DE4D6A" w14:textId="5A1F1CC0" w:rsidR="005D647D" w:rsidRDefault="005D647D" w:rsidP="00E9098C">
      <w:pPr>
        <w:pStyle w:val="Zkladntext"/>
        <w:tabs>
          <w:tab w:val="num" w:pos="180"/>
          <w:tab w:val="left" w:pos="900"/>
          <w:tab w:val="left" w:pos="1440"/>
          <w:tab w:val="left" w:pos="2700"/>
        </w:tabs>
        <w:spacing w:after="0"/>
        <w:ind w:left="180" w:hanging="180"/>
        <w:rPr>
          <w:rStyle w:val="oznaceniegreen"/>
          <w:rFonts w:ascii="Tahoma" w:hAnsi="Tahoma" w:cs="Tahoma"/>
          <w:sz w:val="22"/>
          <w:szCs w:val="22"/>
        </w:rPr>
      </w:pPr>
      <w:r>
        <w:rPr>
          <w:rStyle w:val="oznaceniegreen"/>
          <w:rFonts w:ascii="Tahoma" w:hAnsi="Tahoma" w:cs="Tahoma"/>
          <w:sz w:val="22"/>
          <w:szCs w:val="22"/>
        </w:rPr>
        <w:t xml:space="preserve">Miroslav </w:t>
      </w:r>
      <w:proofErr w:type="spellStart"/>
      <w:r>
        <w:rPr>
          <w:rStyle w:val="oznaceniegreen"/>
          <w:rFonts w:ascii="Tahoma" w:hAnsi="Tahoma" w:cs="Tahoma"/>
          <w:sz w:val="22"/>
          <w:szCs w:val="22"/>
        </w:rPr>
        <w:t>Ledecký</w:t>
      </w:r>
      <w:proofErr w:type="spellEnd"/>
      <w:r>
        <w:rPr>
          <w:rStyle w:val="oznaceniegreen"/>
          <w:rFonts w:ascii="Tahoma" w:hAnsi="Tahoma" w:cs="Tahoma"/>
          <w:sz w:val="22"/>
          <w:szCs w:val="22"/>
        </w:rPr>
        <w:t>, starosta obce</w:t>
      </w:r>
      <w:r>
        <w:rPr>
          <w:rStyle w:val="oznaceniegreen"/>
          <w:rFonts w:ascii="Tahoma" w:hAnsi="Tahoma" w:cs="Tahoma"/>
          <w:sz w:val="22"/>
          <w:szCs w:val="22"/>
        </w:rPr>
        <w:tab/>
      </w:r>
      <w:r>
        <w:rPr>
          <w:rStyle w:val="oznaceniegreen"/>
          <w:rFonts w:ascii="Tahoma" w:hAnsi="Tahoma" w:cs="Tahoma"/>
          <w:sz w:val="22"/>
          <w:szCs w:val="22"/>
        </w:rPr>
        <w:tab/>
      </w:r>
      <w:r>
        <w:rPr>
          <w:rStyle w:val="oznaceniegreen"/>
          <w:rFonts w:ascii="Tahoma" w:hAnsi="Tahoma" w:cs="Tahoma"/>
          <w:sz w:val="22"/>
          <w:szCs w:val="22"/>
        </w:rPr>
        <w:tab/>
      </w:r>
      <w:r>
        <w:rPr>
          <w:rStyle w:val="oznaceniegreen"/>
          <w:rFonts w:ascii="Tahoma" w:hAnsi="Tahoma" w:cs="Tahoma"/>
          <w:sz w:val="22"/>
          <w:szCs w:val="22"/>
        </w:rPr>
        <w:tab/>
        <w:t>meno, priezvisko, funkcia</w:t>
      </w:r>
    </w:p>
    <w:sectPr w:rsidR="005D647D" w:rsidSect="00E9098C">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D094" w16cex:dateUtc="2021-05-07T12:43:00Z"/>
  <w16cex:commentExtensible w16cex:durableId="243FCEE7" w16cex:dateUtc="2021-05-07T12:36:00Z"/>
  <w16cex:commentExtensible w16cex:durableId="243FD228" w16cex:dateUtc="2021-05-07T12:50:00Z"/>
  <w16cex:commentExtensible w16cex:durableId="243FD320" w16cex:dateUtc="2021-05-07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C70C8" w16cid:durableId="243FD094"/>
  <w16cid:commentId w16cid:paraId="6BE1F092" w16cid:durableId="243FCEE7"/>
  <w16cid:commentId w16cid:paraId="3DCEF181" w16cid:durableId="243FD228"/>
  <w16cid:commentId w16cid:paraId="1CA4546D" w16cid:durableId="243FD3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font>
  <w:font w:name="Optim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CA8"/>
    <w:multiLevelType w:val="hybridMultilevel"/>
    <w:tmpl w:val="789A34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12590E"/>
    <w:multiLevelType w:val="hybridMultilevel"/>
    <w:tmpl w:val="F014CEDE"/>
    <w:lvl w:ilvl="0" w:tplc="4FF86F0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14830B2D"/>
    <w:multiLevelType w:val="hybridMultilevel"/>
    <w:tmpl w:val="C2DA9C7E"/>
    <w:lvl w:ilvl="0" w:tplc="880CCCE4">
      <w:start w:val="1"/>
      <w:numFmt w:val="lowerLetter"/>
      <w:lvlText w:val="%1)"/>
      <w:lvlJc w:val="left"/>
      <w:pPr>
        <w:ind w:left="1409" w:hanging="870"/>
      </w:pPr>
      <w:rPr>
        <w:rFonts w:hint="default"/>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
    <w:nsid w:val="1BDB5B9C"/>
    <w:multiLevelType w:val="hybridMultilevel"/>
    <w:tmpl w:val="9C62F1E0"/>
    <w:lvl w:ilvl="0" w:tplc="827404F0">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
    <w:nsid w:val="208D7FC3"/>
    <w:multiLevelType w:val="hybridMultilevel"/>
    <w:tmpl w:val="1C8A4740"/>
    <w:lvl w:ilvl="0" w:tplc="C570DD9E">
      <w:start w:val="1"/>
      <w:numFmt w:val="decimal"/>
      <w:lvlText w:val="%1."/>
      <w:lvlJc w:val="left"/>
      <w:pPr>
        <w:ind w:left="720" w:hanging="360"/>
      </w:pPr>
      <w:rPr>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B35F0F"/>
    <w:multiLevelType w:val="hybridMultilevel"/>
    <w:tmpl w:val="B1F46A8E"/>
    <w:lvl w:ilvl="0" w:tplc="EBBC5406">
      <w:start w:val="1"/>
      <w:numFmt w:val="decimal"/>
      <w:lvlText w:val="%1."/>
      <w:lvlJc w:val="left"/>
      <w:pPr>
        <w:ind w:left="1440" w:hanging="360"/>
      </w:pPr>
      <w:rPr>
        <w:rFonts w:hint="default"/>
      </w:rPr>
    </w:lvl>
    <w:lvl w:ilvl="1" w:tplc="7C92675A">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34D632EB"/>
    <w:multiLevelType w:val="hybridMultilevel"/>
    <w:tmpl w:val="83E20724"/>
    <w:lvl w:ilvl="0" w:tplc="3C5609E6">
      <w:start w:val="1"/>
      <w:numFmt w:val="decimal"/>
      <w:lvlText w:val="%1."/>
      <w:lvlJc w:val="left"/>
      <w:pPr>
        <w:ind w:left="1350" w:hanging="360"/>
      </w:pPr>
      <w:rPr>
        <w:rFonts w:ascii="Tahoma" w:hAnsi="Tahoma" w:cs="Tahoma"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FF48D0"/>
    <w:multiLevelType w:val="hybridMultilevel"/>
    <w:tmpl w:val="006EDD5C"/>
    <w:lvl w:ilvl="0" w:tplc="8FB8EF5A">
      <w:start w:val="1"/>
      <w:numFmt w:val="decimal"/>
      <w:lvlText w:val="%1."/>
      <w:lvlJc w:val="left"/>
      <w:pPr>
        <w:ind w:left="1800" w:hanging="720"/>
      </w:pPr>
      <w:rPr>
        <w:rFonts w:ascii="Tahoma" w:hAnsi="Tahoma" w:cs="Tahoma" w:hint="default"/>
        <w:b w:val="0"/>
        <w:i w:val="0"/>
        <w:caps w:val="0"/>
        <w:strike w:val="0"/>
        <w:dstrike w:val="0"/>
        <w:outline w:val="0"/>
        <w:shadow w:val="0"/>
        <w:emboss w:val="0"/>
        <w:imprint w:val="0"/>
        <w:vanish w:val="0"/>
        <w:sz w:val="22"/>
        <w:szCs w:val="22"/>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03334E1"/>
    <w:multiLevelType w:val="hybridMultilevel"/>
    <w:tmpl w:val="3CDE8706"/>
    <w:lvl w:ilvl="0" w:tplc="93D26E34">
      <w:start w:val="1"/>
      <w:numFmt w:val="decimal"/>
      <w:lvlText w:val="%1."/>
      <w:lvlJc w:val="left"/>
      <w:pPr>
        <w:ind w:left="720" w:hanging="360"/>
      </w:pPr>
      <w:rPr>
        <w:rFonts w:ascii="Tahoma" w:hAnsi="Tahoma" w:cs="Tahoma" w:hint="default"/>
        <w:b w:val="0"/>
        <w:i w:val="0"/>
        <w:caps w:val="0"/>
        <w:strike w:val="0"/>
        <w:dstrike w:val="0"/>
        <w:outline w:val="0"/>
        <w:shadow w:val="0"/>
        <w:emboss w:val="0"/>
        <w:imprint w:val="0"/>
        <w:vanish w:val="0"/>
        <w:sz w:val="22"/>
        <w:szCs w:val="22"/>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3206E08"/>
    <w:multiLevelType w:val="hybridMultilevel"/>
    <w:tmpl w:val="A46EB59A"/>
    <w:lvl w:ilvl="0" w:tplc="8BD26B36">
      <w:start w:val="1"/>
      <w:numFmt w:val="decimal"/>
      <w:lvlText w:val="%1."/>
      <w:lvlJc w:val="left"/>
      <w:pPr>
        <w:ind w:left="720" w:hanging="360"/>
      </w:pPr>
      <w:rPr>
        <w:rFonts w:ascii="Tahoma" w:hAnsi="Tahoma" w:cs="Tahoma"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9562BE5"/>
    <w:multiLevelType w:val="multilevel"/>
    <w:tmpl w:val="0B7034A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24"/>
        <w:szCs w:val="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1">
    <w:nsid w:val="5DA96040"/>
    <w:multiLevelType w:val="hybridMultilevel"/>
    <w:tmpl w:val="1C043134"/>
    <w:lvl w:ilvl="0" w:tplc="1C9047C4">
      <w:start w:val="1"/>
      <w:numFmt w:val="lowerLetter"/>
      <w:lvlText w:val="%1)"/>
      <w:lvlJc w:val="left"/>
      <w:pPr>
        <w:ind w:left="720" w:hanging="360"/>
      </w:pPr>
      <w:rPr>
        <w:rFonts w:ascii="Tahoma" w:eastAsiaTheme="minorEastAsia" w:hAnsi="Tahoma"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E344AA5"/>
    <w:multiLevelType w:val="hybridMultilevel"/>
    <w:tmpl w:val="F014CEDE"/>
    <w:lvl w:ilvl="0" w:tplc="4FF86F0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675151B9"/>
    <w:multiLevelType w:val="hybridMultilevel"/>
    <w:tmpl w:val="F014CEDE"/>
    <w:lvl w:ilvl="0" w:tplc="4FF86F0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69331034"/>
    <w:multiLevelType w:val="hybridMultilevel"/>
    <w:tmpl w:val="E1EA5E64"/>
    <w:lvl w:ilvl="0" w:tplc="AF6C3F9A">
      <w:start w:val="1"/>
      <w:numFmt w:val="lowerLetter"/>
      <w:lvlText w:val="%1)"/>
      <w:lvlJc w:val="left"/>
      <w:pPr>
        <w:ind w:left="786" w:hanging="360"/>
      </w:pPr>
      <w:rPr>
        <w:rFonts w:ascii="Tahoma" w:hAnsi="Tahoma" w:cs="Tahoma"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70EE34C2"/>
    <w:multiLevelType w:val="hybridMultilevel"/>
    <w:tmpl w:val="9EE897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7C879DF"/>
    <w:multiLevelType w:val="hybridMultilevel"/>
    <w:tmpl w:val="76180BA6"/>
    <w:lvl w:ilvl="0" w:tplc="E7B24D72">
      <w:start w:val="12"/>
      <w:numFmt w:val="bullet"/>
      <w:lvlText w:val="-"/>
      <w:lvlJc w:val="left"/>
      <w:pPr>
        <w:ind w:left="1287" w:hanging="360"/>
      </w:pPr>
      <w:rPr>
        <w:rFonts w:ascii="Arial" w:eastAsia="Times New Roman" w:hAnsi="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nsid w:val="79B27494"/>
    <w:multiLevelType w:val="hybridMultilevel"/>
    <w:tmpl w:val="1680B1D8"/>
    <w:lvl w:ilvl="0" w:tplc="1D38536E">
      <w:start w:val="1"/>
      <w:numFmt w:val="decimal"/>
      <w:lvlText w:val="%1."/>
      <w:lvlJc w:val="left"/>
      <w:pPr>
        <w:ind w:left="360" w:hanging="360"/>
      </w:pPr>
      <w:rPr>
        <w:rFonts w:ascii="Tahoma" w:eastAsia="Times New Roman" w:hAnsi="Tahoma" w:cs="Tahoma" w:hint="default"/>
      </w:rPr>
    </w:lvl>
    <w:lvl w:ilvl="1" w:tplc="09D0B592">
      <w:start w:val="1"/>
      <w:numFmt w:val="lowerLetter"/>
      <w:lvlText w:val="%2."/>
      <w:lvlJc w:val="left"/>
      <w:pPr>
        <w:ind w:left="1440" w:hanging="360"/>
      </w:pPr>
    </w:lvl>
    <w:lvl w:ilvl="2" w:tplc="19C29BEA" w:tentative="1">
      <w:start w:val="1"/>
      <w:numFmt w:val="lowerRoman"/>
      <w:lvlText w:val="%3."/>
      <w:lvlJc w:val="right"/>
      <w:pPr>
        <w:ind w:left="2160" w:hanging="180"/>
      </w:pPr>
    </w:lvl>
    <w:lvl w:ilvl="3" w:tplc="0F00E69A" w:tentative="1">
      <w:start w:val="1"/>
      <w:numFmt w:val="decimal"/>
      <w:lvlText w:val="%4."/>
      <w:lvlJc w:val="left"/>
      <w:pPr>
        <w:ind w:left="2880" w:hanging="360"/>
      </w:pPr>
    </w:lvl>
    <w:lvl w:ilvl="4" w:tplc="1F3A4522" w:tentative="1">
      <w:start w:val="1"/>
      <w:numFmt w:val="lowerLetter"/>
      <w:lvlText w:val="%5."/>
      <w:lvlJc w:val="left"/>
      <w:pPr>
        <w:ind w:left="3600" w:hanging="360"/>
      </w:pPr>
    </w:lvl>
    <w:lvl w:ilvl="5" w:tplc="A9584144" w:tentative="1">
      <w:start w:val="1"/>
      <w:numFmt w:val="lowerRoman"/>
      <w:lvlText w:val="%6."/>
      <w:lvlJc w:val="right"/>
      <w:pPr>
        <w:ind w:left="4320" w:hanging="180"/>
      </w:pPr>
    </w:lvl>
    <w:lvl w:ilvl="6" w:tplc="595C961E" w:tentative="1">
      <w:start w:val="1"/>
      <w:numFmt w:val="decimal"/>
      <w:lvlText w:val="%7."/>
      <w:lvlJc w:val="left"/>
      <w:pPr>
        <w:ind w:left="5040" w:hanging="360"/>
      </w:pPr>
    </w:lvl>
    <w:lvl w:ilvl="7" w:tplc="8A44BDF8" w:tentative="1">
      <w:start w:val="1"/>
      <w:numFmt w:val="lowerLetter"/>
      <w:lvlText w:val="%8."/>
      <w:lvlJc w:val="left"/>
      <w:pPr>
        <w:ind w:left="5760" w:hanging="360"/>
      </w:pPr>
    </w:lvl>
    <w:lvl w:ilvl="8" w:tplc="6346CC28" w:tentative="1">
      <w:start w:val="1"/>
      <w:numFmt w:val="lowerRoman"/>
      <w:lvlText w:val="%9."/>
      <w:lvlJc w:val="right"/>
      <w:pPr>
        <w:ind w:left="6480" w:hanging="180"/>
      </w:pPr>
    </w:lvl>
  </w:abstractNum>
  <w:abstractNum w:abstractNumId="18">
    <w:nsid w:val="7F2623CE"/>
    <w:multiLevelType w:val="hybridMultilevel"/>
    <w:tmpl w:val="C5F876A2"/>
    <w:lvl w:ilvl="0" w:tplc="2A182132">
      <w:start w:val="1"/>
      <w:numFmt w:val="decimal"/>
      <w:lvlText w:val="%1."/>
      <w:lvlJc w:val="left"/>
      <w:pPr>
        <w:ind w:left="862" w:hanging="360"/>
      </w:pPr>
      <w:rPr>
        <w:rFonts w:ascii="Tahoma" w:hAnsi="Tahoma" w:cs="Tahoma"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0"/>
  </w:num>
  <w:num w:numId="2">
    <w:abstractNumId w:val="5"/>
  </w:num>
  <w:num w:numId="3">
    <w:abstractNumId w:val="16"/>
  </w:num>
  <w:num w:numId="4">
    <w:abstractNumId w:val="4"/>
  </w:num>
  <w:num w:numId="5">
    <w:abstractNumId w:val="7"/>
  </w:num>
  <w:num w:numId="6">
    <w:abstractNumId w:val="12"/>
  </w:num>
  <w:num w:numId="7">
    <w:abstractNumId w:val="3"/>
  </w:num>
  <w:num w:numId="8">
    <w:abstractNumId w:val="0"/>
  </w:num>
  <w:num w:numId="9">
    <w:abstractNumId w:val="14"/>
  </w:num>
  <w:num w:numId="10">
    <w:abstractNumId w:val="13"/>
  </w:num>
  <w:num w:numId="11">
    <w:abstractNumId w:val="18"/>
  </w:num>
  <w:num w:numId="12">
    <w:abstractNumId w:val="6"/>
  </w:num>
  <w:num w:numId="13">
    <w:abstractNumId w:val="11"/>
  </w:num>
  <w:num w:numId="14">
    <w:abstractNumId w:val="17"/>
  </w:num>
  <w:num w:numId="15">
    <w:abstractNumId w:val="15"/>
  </w:num>
  <w:num w:numId="16">
    <w:abstractNumId w:val="8"/>
  </w:num>
  <w:num w:numId="17">
    <w:abstractNumId w:val="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8C"/>
    <w:rsid w:val="000F2A8F"/>
    <w:rsid w:val="001B4B57"/>
    <w:rsid w:val="00241558"/>
    <w:rsid w:val="00286153"/>
    <w:rsid w:val="004C7D4A"/>
    <w:rsid w:val="00545F18"/>
    <w:rsid w:val="00580599"/>
    <w:rsid w:val="00580EC0"/>
    <w:rsid w:val="005D647D"/>
    <w:rsid w:val="006362A1"/>
    <w:rsid w:val="006B105D"/>
    <w:rsid w:val="0092348D"/>
    <w:rsid w:val="00A00A4F"/>
    <w:rsid w:val="00A67130"/>
    <w:rsid w:val="00A919DF"/>
    <w:rsid w:val="00AE21DA"/>
    <w:rsid w:val="00C7246F"/>
    <w:rsid w:val="00C95C2E"/>
    <w:rsid w:val="00CA2FC5"/>
    <w:rsid w:val="00DA1875"/>
    <w:rsid w:val="00DC0286"/>
    <w:rsid w:val="00DF4798"/>
    <w:rsid w:val="00E77F29"/>
    <w:rsid w:val="00E9098C"/>
    <w:rsid w:val="00E90C9A"/>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A24C"/>
  <w15:chartTrackingRefBased/>
  <w15:docId w15:val="{414C1BB4-5D52-4688-A76A-4D36F30E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098C"/>
    <w:pPr>
      <w:spacing w:after="0" w:line="240" w:lineRule="auto"/>
    </w:pPr>
    <w:rPr>
      <w:rFonts w:ascii="Times New Roman" w:eastAsia="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1"/>
    <w:basedOn w:val="Normlny"/>
    <w:link w:val="HlavikaChar"/>
    <w:rsid w:val="00E9098C"/>
    <w:pPr>
      <w:tabs>
        <w:tab w:val="center" w:pos="4320"/>
        <w:tab w:val="right" w:pos="8640"/>
      </w:tabs>
    </w:pPr>
  </w:style>
  <w:style w:type="character" w:customStyle="1" w:styleId="HlavikaChar">
    <w:name w:val="Hlavička Char"/>
    <w:aliases w:val="1 Char, 1 Char"/>
    <w:basedOn w:val="Predvolenpsmoodseku"/>
    <w:link w:val="Hlavika"/>
    <w:rsid w:val="00E9098C"/>
    <w:rPr>
      <w:rFonts w:ascii="Times New Roman" w:eastAsia="Times New Roman" w:hAnsi="Times New Roman" w:cs="Times New Roman"/>
      <w:sz w:val="24"/>
      <w:szCs w:val="24"/>
      <w:lang w:eastAsia="en-US"/>
    </w:rPr>
  </w:style>
  <w:style w:type="paragraph" w:styleId="Pta">
    <w:name w:val="footer"/>
    <w:basedOn w:val="Normlny"/>
    <w:link w:val="PtaChar"/>
    <w:uiPriority w:val="99"/>
    <w:rsid w:val="00E9098C"/>
    <w:pPr>
      <w:tabs>
        <w:tab w:val="center" w:pos="4320"/>
        <w:tab w:val="right" w:pos="8640"/>
      </w:tabs>
    </w:pPr>
  </w:style>
  <w:style w:type="character" w:customStyle="1" w:styleId="PtaChar">
    <w:name w:val="Päta Char"/>
    <w:basedOn w:val="Predvolenpsmoodseku"/>
    <w:link w:val="Pta"/>
    <w:uiPriority w:val="99"/>
    <w:rsid w:val="00E9098C"/>
    <w:rPr>
      <w:rFonts w:ascii="Times New Roman" w:eastAsia="Times New Roman" w:hAnsi="Times New Roman" w:cs="Times New Roman"/>
      <w:sz w:val="24"/>
      <w:szCs w:val="24"/>
      <w:lang w:eastAsia="en-US"/>
    </w:rPr>
  </w:style>
  <w:style w:type="paragraph" w:styleId="Zkladntext">
    <w:name w:val="Body Text"/>
    <w:basedOn w:val="Normlny"/>
    <w:link w:val="ZkladntextChar"/>
    <w:uiPriority w:val="99"/>
    <w:rsid w:val="00E9098C"/>
    <w:pPr>
      <w:spacing w:after="120"/>
    </w:pPr>
  </w:style>
  <w:style w:type="character" w:customStyle="1" w:styleId="ZkladntextChar">
    <w:name w:val="Základný text Char"/>
    <w:basedOn w:val="Predvolenpsmoodseku"/>
    <w:link w:val="Zkladntext"/>
    <w:uiPriority w:val="99"/>
    <w:rsid w:val="00E9098C"/>
    <w:rPr>
      <w:rFonts w:ascii="Times New Roman" w:eastAsia="Times New Roman" w:hAnsi="Times New Roman" w:cs="Times New Roman"/>
      <w:sz w:val="24"/>
      <w:szCs w:val="24"/>
      <w:lang w:eastAsia="en-US"/>
    </w:rPr>
  </w:style>
  <w:style w:type="character" w:customStyle="1" w:styleId="ra">
    <w:name w:val="ra"/>
    <w:basedOn w:val="Predvolenpsmoodseku"/>
    <w:rsid w:val="00E9098C"/>
  </w:style>
  <w:style w:type="character" w:styleId="Hypertextovprepojenie">
    <w:name w:val="Hyperlink"/>
    <w:unhideWhenUsed/>
    <w:rsid w:val="00E9098C"/>
    <w:rPr>
      <w:color w:val="0000FF"/>
      <w:u w:val="single"/>
    </w:rPr>
  </w:style>
  <w:style w:type="character" w:styleId="Siln">
    <w:name w:val="Strong"/>
    <w:uiPriority w:val="22"/>
    <w:qFormat/>
    <w:rsid w:val="00E9098C"/>
    <w:rPr>
      <w:b/>
      <w:bCs/>
    </w:rPr>
  </w:style>
  <w:style w:type="paragraph" w:styleId="Zkladntext2">
    <w:name w:val="Body Text 2"/>
    <w:basedOn w:val="Normlny"/>
    <w:link w:val="Zkladntext2Char"/>
    <w:rsid w:val="00E9098C"/>
    <w:pPr>
      <w:spacing w:after="120" w:line="480" w:lineRule="auto"/>
    </w:pPr>
  </w:style>
  <w:style w:type="character" w:customStyle="1" w:styleId="Zkladntext2Char">
    <w:name w:val="Základný text 2 Char"/>
    <w:basedOn w:val="Predvolenpsmoodseku"/>
    <w:link w:val="Zkladntext2"/>
    <w:rsid w:val="00E9098C"/>
    <w:rPr>
      <w:rFonts w:ascii="Times New Roman" w:eastAsia="Times New Roman" w:hAnsi="Times New Roman" w:cs="Times New Roman"/>
      <w:sz w:val="24"/>
      <w:szCs w:val="24"/>
      <w:lang w:eastAsia="en-US"/>
    </w:rPr>
  </w:style>
  <w:style w:type="paragraph" w:styleId="Odsekzoznamu">
    <w:name w:val="List Paragraph"/>
    <w:aliases w:val="Bullet Number,lp1,lp11,List Paragraph11,Bullet 1,Use Case List Paragraph,List Paragraph1,Odsek zoznamu2,List Paragraph,ODRAZKY PRVA UROVEN,Bullet List,FooterText,numbered,Paragraphe de liste1,body"/>
    <w:basedOn w:val="Normlny"/>
    <w:link w:val="OdsekzoznamuChar"/>
    <w:uiPriority w:val="34"/>
    <w:qFormat/>
    <w:rsid w:val="00E9098C"/>
    <w:pPr>
      <w:ind w:left="708"/>
    </w:pPr>
    <w:rPr>
      <w:lang w:val="en-US"/>
    </w:rPr>
  </w:style>
  <w:style w:type="character" w:customStyle="1" w:styleId="OdsekzoznamuChar">
    <w:name w:val="Odsek zoznamu Char"/>
    <w:aliases w:val="Bullet Number Char,lp1 Char,lp11 Char,List Paragraph11 Char,Bullet 1 Char,Use Case List Paragraph Char,List Paragraph1 Char,Odsek zoznamu2 Char,List Paragraph Char,ODRAZKY PRVA UROVEN Char,Bullet List Char,FooterText Char,body Char"/>
    <w:link w:val="Odsekzoznamu"/>
    <w:uiPriority w:val="34"/>
    <w:qFormat/>
    <w:locked/>
    <w:rsid w:val="00E9098C"/>
    <w:rPr>
      <w:rFonts w:ascii="Times New Roman" w:eastAsia="Times New Roman" w:hAnsi="Times New Roman" w:cs="Times New Roman"/>
      <w:sz w:val="24"/>
      <w:szCs w:val="24"/>
      <w:lang w:val="en-US" w:eastAsia="en-US"/>
    </w:rPr>
  </w:style>
  <w:style w:type="paragraph" w:customStyle="1" w:styleId="Default">
    <w:name w:val="Default"/>
    <w:rsid w:val="00E9098C"/>
    <w:pPr>
      <w:autoSpaceDE w:val="0"/>
      <w:autoSpaceDN w:val="0"/>
      <w:adjustRightInd w:val="0"/>
      <w:spacing w:after="0" w:line="240" w:lineRule="auto"/>
    </w:pPr>
    <w:rPr>
      <w:rFonts w:ascii="Gill Sans Alt One WGL" w:eastAsia="Calibri" w:hAnsi="Gill Sans Alt One WGL" w:cs="Gill Sans Alt One WGL"/>
      <w:color w:val="000000"/>
      <w:sz w:val="24"/>
      <w:szCs w:val="24"/>
      <w:lang w:eastAsia="en-US"/>
    </w:rPr>
  </w:style>
  <w:style w:type="character" w:customStyle="1" w:styleId="pre">
    <w:name w:val="pre"/>
    <w:rsid w:val="00E9098C"/>
  </w:style>
  <w:style w:type="character" w:customStyle="1" w:styleId="bold">
    <w:name w:val="bold"/>
    <w:rsid w:val="00E9098C"/>
  </w:style>
  <w:style w:type="paragraph" w:customStyle="1" w:styleId="Zmluva-odsek">
    <w:name w:val="Zmluva - odsek"/>
    <w:basedOn w:val="Normlny"/>
    <w:rsid w:val="00E9098C"/>
    <w:pPr>
      <w:numPr>
        <w:ilvl w:val="1"/>
        <w:numId w:val="1"/>
      </w:numPr>
      <w:spacing w:after="120" w:line="276" w:lineRule="auto"/>
      <w:jc w:val="both"/>
    </w:pPr>
    <w:rPr>
      <w:rFonts w:cs="Arial"/>
      <w:sz w:val="22"/>
      <w:szCs w:val="20"/>
      <w:lang w:eastAsia="sk-SK"/>
    </w:rPr>
  </w:style>
  <w:style w:type="paragraph" w:customStyle="1" w:styleId="Zmluva-lnok">
    <w:name w:val="Zmluva - Článok"/>
    <w:basedOn w:val="Normlny"/>
    <w:rsid w:val="00E9098C"/>
    <w:pPr>
      <w:keepNext/>
      <w:numPr>
        <w:numId w:val="1"/>
      </w:numPr>
      <w:spacing w:before="240" w:after="120" w:line="276" w:lineRule="auto"/>
      <w:ind w:left="357" w:hanging="357"/>
      <w:contextualSpacing/>
      <w:jc w:val="center"/>
    </w:pPr>
    <w:rPr>
      <w:b/>
      <w:sz w:val="22"/>
    </w:rPr>
  </w:style>
  <w:style w:type="paragraph" w:customStyle="1" w:styleId="Zmluva-pododsek">
    <w:name w:val="Zmluva - pododsek"/>
    <w:basedOn w:val="Zmluva-odsek"/>
    <w:rsid w:val="00E9098C"/>
    <w:pPr>
      <w:numPr>
        <w:ilvl w:val="2"/>
      </w:numPr>
    </w:pPr>
    <w:rPr>
      <w:rFonts w:cs="Times New Roman"/>
      <w:sz w:val="24"/>
      <w:szCs w:val="24"/>
    </w:rPr>
  </w:style>
  <w:style w:type="paragraph" w:styleId="Bezriadkovania">
    <w:name w:val="No Spacing"/>
    <w:uiPriority w:val="1"/>
    <w:qFormat/>
    <w:rsid w:val="00E9098C"/>
    <w:pPr>
      <w:spacing w:after="0" w:line="240" w:lineRule="auto"/>
    </w:pPr>
    <w:rPr>
      <w:rFonts w:ascii="Calibri" w:eastAsia="Calibri" w:hAnsi="Calibri" w:cs="Times New Roman"/>
      <w:lang w:eastAsia="en-US"/>
    </w:rPr>
  </w:style>
  <w:style w:type="character" w:customStyle="1" w:styleId="oznaceniegreen">
    <w:name w:val="oznacenie_green"/>
    <w:rsid w:val="00E9098C"/>
  </w:style>
  <w:style w:type="character" w:customStyle="1" w:styleId="code">
    <w:name w:val="code"/>
    <w:rsid w:val="00E9098C"/>
  </w:style>
  <w:style w:type="character" w:customStyle="1" w:styleId="Nzov2">
    <w:name w:val="Názov2"/>
    <w:basedOn w:val="Predvolenpsmoodseku"/>
    <w:rsid w:val="00E9098C"/>
  </w:style>
  <w:style w:type="paragraph" w:customStyle="1" w:styleId="PostScript">
    <w:name w:val="PostScript"/>
    <w:basedOn w:val="Normlny"/>
    <w:next w:val="Normlny"/>
    <w:rsid w:val="00E9098C"/>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E9098C"/>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uiPriority w:val="39"/>
    <w:rsid w:val="00C95C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241558"/>
    <w:rPr>
      <w:sz w:val="16"/>
      <w:szCs w:val="16"/>
    </w:rPr>
  </w:style>
  <w:style w:type="paragraph" w:styleId="Textkomentra">
    <w:name w:val="annotation text"/>
    <w:basedOn w:val="Normlny"/>
    <w:link w:val="TextkomentraChar"/>
    <w:uiPriority w:val="99"/>
    <w:semiHidden/>
    <w:unhideWhenUsed/>
    <w:rsid w:val="00241558"/>
    <w:rPr>
      <w:sz w:val="20"/>
      <w:szCs w:val="20"/>
    </w:rPr>
  </w:style>
  <w:style w:type="character" w:customStyle="1" w:styleId="TextkomentraChar">
    <w:name w:val="Text komentára Char"/>
    <w:basedOn w:val="Predvolenpsmoodseku"/>
    <w:link w:val="Textkomentra"/>
    <w:uiPriority w:val="99"/>
    <w:semiHidden/>
    <w:rsid w:val="00241558"/>
    <w:rPr>
      <w:rFonts w:ascii="Times New Roman" w:eastAsia="Times New Roman" w:hAnsi="Times New Roman" w:cs="Times New Roman"/>
      <w:sz w:val="20"/>
      <w:szCs w:val="20"/>
      <w:lang w:eastAsia="en-US"/>
    </w:rPr>
  </w:style>
  <w:style w:type="paragraph" w:styleId="Predmetkomentra">
    <w:name w:val="annotation subject"/>
    <w:basedOn w:val="Textkomentra"/>
    <w:next w:val="Textkomentra"/>
    <w:link w:val="PredmetkomentraChar"/>
    <w:uiPriority w:val="99"/>
    <w:semiHidden/>
    <w:unhideWhenUsed/>
    <w:rsid w:val="00241558"/>
    <w:rPr>
      <w:b/>
      <w:bCs/>
    </w:rPr>
  </w:style>
  <w:style w:type="character" w:customStyle="1" w:styleId="PredmetkomentraChar">
    <w:name w:val="Predmet komentára Char"/>
    <w:basedOn w:val="TextkomentraChar"/>
    <w:link w:val="Predmetkomentra"/>
    <w:uiPriority w:val="99"/>
    <w:semiHidden/>
    <w:rsid w:val="00241558"/>
    <w:rPr>
      <w:rFonts w:ascii="Times New Roman" w:eastAsia="Times New Roman" w:hAnsi="Times New Roman" w:cs="Times New Roman"/>
      <w:b/>
      <w:bCs/>
      <w:sz w:val="20"/>
      <w:szCs w:val="20"/>
      <w:lang w:eastAsia="en-US"/>
    </w:rPr>
  </w:style>
  <w:style w:type="paragraph" w:styleId="Revzia">
    <w:name w:val="Revision"/>
    <w:hidden/>
    <w:uiPriority w:val="99"/>
    <w:semiHidden/>
    <w:rsid w:val="00241558"/>
    <w:pPr>
      <w:spacing w:after="0" w:line="240" w:lineRule="auto"/>
    </w:pPr>
    <w:rPr>
      <w:rFonts w:ascii="Times New Roman" w:eastAsia="Times New Roman" w:hAnsi="Times New Roman" w:cs="Times New Roman"/>
      <w:sz w:val="24"/>
      <w:szCs w:val="24"/>
      <w:lang w:eastAsia="en-US"/>
    </w:rPr>
  </w:style>
  <w:style w:type="paragraph" w:styleId="Textbubliny">
    <w:name w:val="Balloon Text"/>
    <w:basedOn w:val="Normlny"/>
    <w:link w:val="TextbublinyChar"/>
    <w:uiPriority w:val="99"/>
    <w:semiHidden/>
    <w:unhideWhenUsed/>
    <w:rsid w:val="00AE21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21D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4609</Words>
  <Characters>26277</Characters>
  <Application>Microsoft Office Word</Application>
  <DocSecurity>0</DocSecurity>
  <Lines>218</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Veselska</dc:creator>
  <cp:keywords/>
  <dc:description/>
  <cp:lastModifiedBy>Ivanka</cp:lastModifiedBy>
  <cp:revision>15</cp:revision>
  <cp:lastPrinted>2021-05-07T12:38:00Z</cp:lastPrinted>
  <dcterms:created xsi:type="dcterms:W3CDTF">2021-05-07T12:35:00Z</dcterms:created>
  <dcterms:modified xsi:type="dcterms:W3CDTF">2021-05-12T06:22:00Z</dcterms:modified>
</cp:coreProperties>
</file>