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A1C6" w14:textId="56E6F1FC" w:rsidR="000D5C8C" w:rsidRDefault="0014430F" w:rsidP="001571F8">
      <w:pPr>
        <w:spacing w:line="276" w:lineRule="auto"/>
        <w:jc w:val="center"/>
        <w:rPr>
          <w:b/>
          <w:bCs/>
          <w:sz w:val="28"/>
          <w:szCs w:val="24"/>
        </w:rPr>
      </w:pPr>
      <w:r w:rsidRPr="000D5C8C">
        <w:rPr>
          <w:b/>
          <w:bCs/>
          <w:sz w:val="28"/>
          <w:szCs w:val="24"/>
        </w:rPr>
        <w:t>Oznámenie o výsledku vybavenia petície</w:t>
      </w:r>
    </w:p>
    <w:p w14:paraId="36DD9DB4" w14:textId="77777777" w:rsidR="000D5C8C" w:rsidRPr="000D5C8C" w:rsidRDefault="000D5C8C" w:rsidP="001571F8">
      <w:pPr>
        <w:spacing w:line="276" w:lineRule="auto"/>
        <w:jc w:val="both"/>
        <w:rPr>
          <w:b/>
          <w:bCs/>
          <w:sz w:val="28"/>
          <w:szCs w:val="24"/>
        </w:rPr>
      </w:pPr>
    </w:p>
    <w:p w14:paraId="4F2A73E8" w14:textId="77777777" w:rsidR="000D5C8C" w:rsidRDefault="0014430F" w:rsidP="001571F8">
      <w:pPr>
        <w:spacing w:line="276" w:lineRule="auto"/>
        <w:jc w:val="both"/>
      </w:pPr>
      <w:r w:rsidRPr="000D5C8C">
        <w:rPr>
          <w:b/>
          <w:bCs/>
        </w:rPr>
        <w:t>Vybavovateľ petície:</w:t>
      </w:r>
      <w:r>
        <w:t xml:space="preserve"> </w:t>
      </w:r>
      <w:r w:rsidR="000D5C8C">
        <w:t>Obec Drahovce</w:t>
      </w:r>
    </w:p>
    <w:p w14:paraId="2CFDA520" w14:textId="19B48C20" w:rsidR="000D5C8C" w:rsidRDefault="0014430F" w:rsidP="001571F8">
      <w:pPr>
        <w:spacing w:line="276" w:lineRule="auto"/>
        <w:jc w:val="both"/>
      </w:pPr>
      <w:r w:rsidRPr="003B0389">
        <w:rPr>
          <w:b/>
          <w:bCs/>
        </w:rPr>
        <w:t>Názov petície:</w:t>
      </w:r>
      <w:r>
        <w:t xml:space="preserve"> </w:t>
      </w:r>
      <w:r w:rsidR="000D5C8C" w:rsidRPr="001571F8">
        <w:rPr>
          <w:b/>
          <w:bCs/>
        </w:rPr>
        <w:t>Výzva Biskupskému úradu v Nitre a Obecnému zastupiteľstvu v Drahovciach na neschválenie zámeru Veterný park Drahovce</w:t>
      </w:r>
    </w:p>
    <w:p w14:paraId="0AD4A730" w14:textId="1DEF8B92" w:rsidR="000D5C8C" w:rsidRPr="000D5C8C" w:rsidRDefault="0014430F" w:rsidP="001571F8">
      <w:pPr>
        <w:spacing w:line="276" w:lineRule="auto"/>
        <w:jc w:val="both"/>
      </w:pPr>
      <w:r w:rsidRPr="000D5C8C">
        <w:rPr>
          <w:b/>
          <w:bCs/>
        </w:rPr>
        <w:t>Text petície:</w:t>
      </w:r>
      <w:r>
        <w:t xml:space="preserve"> „My, </w:t>
      </w:r>
      <w:r w:rsidR="000D5C8C">
        <w:t xml:space="preserve">dolu </w:t>
      </w:r>
      <w:r>
        <w:t xml:space="preserve">podpísaní občania, </w:t>
      </w:r>
      <w:r w:rsidR="000D5C8C">
        <w:t xml:space="preserve">vrátane </w:t>
      </w:r>
      <w:r w:rsidR="000D5C8C" w:rsidRPr="001571F8">
        <w:t xml:space="preserve">súčasného starostu obce Drahovce p. Miroslava Ledeckého ako aj bývalých starostov obce Drahovce Ing. Juraja Kleina, p. Emila Hubináka a Jána Doktora, </w:t>
      </w:r>
      <w:r w:rsidR="000D5C8C">
        <w:t>žiadame Biskupský úrad v Nitra ako vlastníka pozemkov a poslancov obecného zastupiteľstva obce Drahovce o vyslovenie nesúhlasu s výstavbou veterného parku v katastri obce Drahovce.“</w:t>
      </w:r>
    </w:p>
    <w:p w14:paraId="1B8D64A7" w14:textId="19F70288" w:rsidR="000D5C8C" w:rsidRDefault="0014430F" w:rsidP="001571F8">
      <w:pPr>
        <w:spacing w:line="276" w:lineRule="auto"/>
        <w:jc w:val="both"/>
      </w:pPr>
      <w:r w:rsidRPr="000D5C8C">
        <w:rPr>
          <w:b/>
          <w:bCs/>
        </w:rPr>
        <w:t>Počet osôb podporujúcich petíciu:</w:t>
      </w:r>
      <w:r>
        <w:t xml:space="preserve"> </w:t>
      </w:r>
      <w:r w:rsidR="009D2196">
        <w:t>1832</w:t>
      </w:r>
      <w:r>
        <w:t xml:space="preserve"> </w:t>
      </w:r>
    </w:p>
    <w:p w14:paraId="339DCE11" w14:textId="4ECCD42C" w:rsidR="000D5C8C" w:rsidRDefault="0014430F" w:rsidP="001571F8">
      <w:pPr>
        <w:spacing w:line="276" w:lineRule="auto"/>
        <w:jc w:val="both"/>
      </w:pPr>
      <w:r w:rsidRPr="000D5C8C">
        <w:rPr>
          <w:b/>
          <w:bCs/>
        </w:rPr>
        <w:t>Dátum doručenia:</w:t>
      </w:r>
      <w:r>
        <w:t xml:space="preserve"> </w:t>
      </w:r>
      <w:r w:rsidR="009D2196">
        <w:t>22.03.2023</w:t>
      </w:r>
      <w:r>
        <w:t xml:space="preserve"> </w:t>
      </w:r>
    </w:p>
    <w:p w14:paraId="712E097D" w14:textId="59BA7354" w:rsidR="000D5C8C" w:rsidRDefault="0014430F" w:rsidP="001571F8">
      <w:pPr>
        <w:spacing w:line="276" w:lineRule="auto"/>
        <w:jc w:val="both"/>
      </w:pPr>
      <w:r w:rsidRPr="000D5C8C">
        <w:rPr>
          <w:b/>
          <w:bCs/>
        </w:rPr>
        <w:t>Dátum vybavenia:</w:t>
      </w:r>
      <w:r>
        <w:t xml:space="preserve"> </w:t>
      </w:r>
      <w:r w:rsidR="009D2196">
        <w:t>09.05.2023</w:t>
      </w:r>
      <w:r>
        <w:t xml:space="preserve"> </w:t>
      </w:r>
    </w:p>
    <w:p w14:paraId="06D63C38" w14:textId="77777777" w:rsidR="006330A8" w:rsidRDefault="0014430F" w:rsidP="001571F8">
      <w:pPr>
        <w:spacing w:line="276" w:lineRule="auto"/>
        <w:jc w:val="both"/>
      </w:pPr>
      <w:r w:rsidRPr="000D5C8C">
        <w:rPr>
          <w:b/>
          <w:bCs/>
        </w:rPr>
        <w:t>Spôsob vybavenia:</w:t>
      </w:r>
      <w:r>
        <w:t xml:space="preserve"> V zmysle §5 ods. 6 zákona č. č. 85/1990 Zb. o petičnom práve v znení neskorších predpisov (ďalej len „zákon o petičnom práve“) </w:t>
      </w:r>
    </w:p>
    <w:p w14:paraId="50768158" w14:textId="77777777" w:rsidR="006330A8" w:rsidRDefault="0014430F" w:rsidP="001571F8">
      <w:pPr>
        <w:spacing w:line="276" w:lineRule="auto"/>
        <w:jc w:val="both"/>
      </w:pPr>
      <w:r w:rsidRPr="006330A8">
        <w:rPr>
          <w:b/>
          <w:bCs/>
        </w:rPr>
        <w:t>Zdôvodnenie vybavenia:</w:t>
      </w:r>
      <w:r>
        <w:t xml:space="preserve"> </w:t>
      </w:r>
    </w:p>
    <w:p w14:paraId="3D2223A3" w14:textId="3004B011" w:rsidR="006330A8" w:rsidRDefault="006330A8" w:rsidP="001571F8">
      <w:pPr>
        <w:spacing w:line="276" w:lineRule="auto"/>
        <w:jc w:val="both"/>
      </w:pPr>
      <w:r>
        <w:t>V zmysle § 3 ods.3 zákona o petičnom práve</w:t>
      </w:r>
      <w:r>
        <w:t>:</w:t>
      </w:r>
      <w:r w:rsidR="0055675C">
        <w:t xml:space="preserve"> „</w:t>
      </w:r>
      <w:r w:rsidR="0055675C" w:rsidRPr="0055675C">
        <w:rPr>
          <w:rFonts w:cs="Times New Roman"/>
          <w:i/>
          <w:iCs/>
          <w:szCs w:val="24"/>
          <w:shd w:val="clear" w:color="auto" w:fill="FFFFFF"/>
        </w:rPr>
        <w:t>V petícii sa určí osoba na zastupovanie v styku s orgánom verejnej moci, ktorá dovŕšila 18 rokov veku (ďalej len "zástupca"). Ak je vytvorený petičný výbor, určujú zástupcu členovia petičného výboru.</w:t>
      </w:r>
      <w:r w:rsidR="0055675C">
        <w:rPr>
          <w:rFonts w:cs="Times New Roman"/>
          <w:i/>
          <w:iCs/>
          <w:szCs w:val="24"/>
          <w:shd w:val="clear" w:color="auto" w:fill="FFFFFF"/>
        </w:rPr>
        <w:t>“</w:t>
      </w:r>
    </w:p>
    <w:p w14:paraId="62AC1F56" w14:textId="43C2CBD5" w:rsidR="006330A8" w:rsidRDefault="006330A8" w:rsidP="001571F8">
      <w:pPr>
        <w:spacing w:line="276" w:lineRule="auto"/>
        <w:jc w:val="both"/>
      </w:pPr>
      <w:r>
        <w:t>V zmysle</w:t>
      </w:r>
      <w:r w:rsidR="0014430F">
        <w:t xml:space="preserve"> § 5 ods. 5 zákona o petičnom práve</w:t>
      </w:r>
      <w:r>
        <w:t>:</w:t>
      </w:r>
      <w:r w:rsidR="0014430F">
        <w:t xml:space="preserve"> </w:t>
      </w:r>
      <w:r>
        <w:t>„</w:t>
      </w:r>
      <w:r w:rsidRPr="006330A8">
        <w:rPr>
          <w:rFonts w:cs="Times New Roman"/>
          <w:i/>
          <w:iCs/>
          <w:szCs w:val="24"/>
          <w:shd w:val="clear" w:color="auto" w:fill="FFFFFF"/>
        </w:rPr>
        <w:t>Príslušný orgán verejnej moci je povinný prešetriť a vybaviť petíciu tak, aby zistil skutočný stav veci, jeho súlad alebo rozpor s právnymi predpismi a verejným alebo iným spoločným záujmom. Výsledok vybavenia petície písomne oznámi do 30 pracovných dní od doručenia petície alebo od odstránenia jej nedostatkov podľa odseku 4 zástupcovi. Vo zvlášť zložitých prípadoch, príslušný orgán verejnej moci písomne oznámi zástupcovi, že petícia sa vybaví v lehote najneskôr do 60 pracovných dní. Ak tento zákon neustanovuje inak, pri prešetrení petície sa primerane postupuje podľa osobitného predpisu.</w:t>
      </w:r>
      <w:r>
        <w:rPr>
          <w:rFonts w:cs="Times New Roman"/>
          <w:i/>
          <w:iCs/>
          <w:szCs w:val="24"/>
          <w:shd w:val="clear" w:color="auto" w:fill="FFFFFF"/>
        </w:rPr>
        <w:t>“</w:t>
      </w:r>
      <w:r w:rsidRPr="006330A8">
        <w:rPr>
          <w:rFonts w:cs="Times New Roman"/>
          <w:i/>
          <w:iCs/>
          <w:szCs w:val="24"/>
        </w:rPr>
        <w:t xml:space="preserve"> </w:t>
      </w:r>
    </w:p>
    <w:p w14:paraId="2A1264E2" w14:textId="335CC315" w:rsidR="006330A8" w:rsidRDefault="006330A8" w:rsidP="001571F8">
      <w:pPr>
        <w:spacing w:line="276" w:lineRule="auto"/>
        <w:jc w:val="both"/>
      </w:pPr>
      <w:r>
        <w:t>V zmysle</w:t>
      </w:r>
      <w:r w:rsidR="0014430F">
        <w:t xml:space="preserve"> §5 ods. 6 zákona o petičnom práve</w:t>
      </w:r>
      <w:r>
        <w:t>: „</w:t>
      </w:r>
      <w:r w:rsidRPr="006330A8">
        <w:rPr>
          <w:rFonts w:cs="Times New Roman"/>
          <w:i/>
          <w:iCs/>
          <w:szCs w:val="24"/>
          <w:shd w:val="clear" w:color="auto" w:fill="FFFFFF"/>
        </w:rPr>
        <w:t>Ak z obsahu petície vyplýva, že petíciu nemožno vybaviť podľa odseku 5, orgán verejnej moci príslušný na vybavenie petície obsahujúcej žiadosť alebo návrh posúdi jej obsah a zašle písomnú odpoveď spolu s odôvodnením zástupcovi v lehote podľa odseku 5. Za písomné oznámenie výsledku vybavenia petície podľa odseku 5 alebo odseku 6 sa považuje aj elektronické doručenie elektronického úradného dokumentu</w:t>
      </w:r>
      <w:r w:rsidRPr="006330A8">
        <w:rPr>
          <w:rFonts w:cs="Times New Roman"/>
          <w:i/>
          <w:iCs/>
          <w:szCs w:val="24"/>
          <w:shd w:val="clear" w:color="auto" w:fill="FFFFFF"/>
        </w:rPr>
        <w:t xml:space="preserve"> </w:t>
      </w:r>
      <w:r w:rsidRPr="006330A8">
        <w:rPr>
          <w:rFonts w:cs="Times New Roman"/>
          <w:i/>
          <w:iCs/>
          <w:szCs w:val="24"/>
          <w:shd w:val="clear" w:color="auto" w:fill="FFFFFF"/>
        </w:rPr>
        <w:t>alebo oznámenie výsledku prostredníctvom petičného systému použitého na podporenie petície.</w:t>
      </w:r>
      <w:r>
        <w:rPr>
          <w:rFonts w:cs="Times New Roman"/>
          <w:i/>
          <w:iCs/>
          <w:szCs w:val="24"/>
          <w:shd w:val="clear" w:color="auto" w:fill="FFFFFF"/>
        </w:rPr>
        <w:t>“</w:t>
      </w:r>
    </w:p>
    <w:p w14:paraId="6A851F9F" w14:textId="610907A5" w:rsidR="0055675C" w:rsidRDefault="0055675C" w:rsidP="001571F8">
      <w:pPr>
        <w:spacing w:line="276" w:lineRule="auto"/>
        <w:jc w:val="both"/>
      </w:pPr>
      <w:r>
        <w:t>V zmysle</w:t>
      </w:r>
      <w:r w:rsidR="0014430F">
        <w:t xml:space="preserve"> § 5d </w:t>
      </w:r>
      <w:r>
        <w:t xml:space="preserve"> ods. 3 </w:t>
      </w:r>
      <w:r w:rsidR="0014430F">
        <w:t>zákona o petičnom práve</w:t>
      </w:r>
      <w:r>
        <w:t>: „</w:t>
      </w:r>
      <w:r w:rsidRPr="0055675C">
        <w:rPr>
          <w:rFonts w:cs="Times New Roman"/>
          <w:i/>
          <w:iCs/>
          <w:szCs w:val="24"/>
          <w:shd w:val="clear" w:color="auto" w:fill="FFFFFF"/>
        </w:rPr>
        <w:t>Ak je petícia podľa odseku 2 určená obecnému zastupiteľstvu alebo zastupiteľstvu samosprávneho kraja, je zastupiteľstvo povinné petíciu prerokovať na svojom zasadnutí a umožniť vystúpiť počas prerokovania petície zástupcovi a členom petičného výboru.</w:t>
      </w:r>
      <w:r>
        <w:rPr>
          <w:rFonts w:cs="Times New Roman"/>
          <w:i/>
          <w:iCs/>
          <w:szCs w:val="24"/>
          <w:shd w:val="clear" w:color="auto" w:fill="FFFFFF"/>
        </w:rPr>
        <w:t>“</w:t>
      </w:r>
    </w:p>
    <w:p w14:paraId="33E1305C" w14:textId="35A29248" w:rsidR="00721947" w:rsidRPr="00022AC9" w:rsidRDefault="003F0E57" w:rsidP="001571F8">
      <w:pPr>
        <w:spacing w:line="276" w:lineRule="auto"/>
        <w:jc w:val="both"/>
        <w:rPr>
          <w:rFonts w:cs="Times New Roman"/>
          <w:szCs w:val="24"/>
          <w:shd w:val="clear" w:color="auto" w:fill="FFFFFF"/>
        </w:rPr>
      </w:pPr>
      <w:r>
        <w:lastRenderedPageBreak/>
        <w:t xml:space="preserve">V nadväznosti na vyššie citované ustanovenie zákona o petičnom práve </w:t>
      </w:r>
      <w:r w:rsidR="005A2570">
        <w:t xml:space="preserve">Obec Drahovce (ďalej aj ako </w:t>
      </w:r>
      <w:r>
        <w:t>vybavovateľ petície</w:t>
      </w:r>
      <w:r w:rsidR="005A2570">
        <w:t xml:space="preserve">) </w:t>
      </w:r>
      <w:r>
        <w:t xml:space="preserve"> zvolal</w:t>
      </w:r>
      <w:r w:rsidR="005A2570">
        <w:t>a</w:t>
      </w:r>
      <w:r>
        <w:t xml:space="preserve"> na deň </w:t>
      </w:r>
      <w:r w:rsidR="00D968BC">
        <w:t>27.03.</w:t>
      </w:r>
      <w:r>
        <w:t>2023 zasadnutie obecného zastupiteľstva, na ktorom bol</w:t>
      </w:r>
      <w:r w:rsidR="00D968BC">
        <w:t xml:space="preserve"> v</w:t>
      </w:r>
      <w:r w:rsidR="0072279F">
        <w:t> </w:t>
      </w:r>
      <w:r w:rsidR="00D968BC">
        <w:t>bod</w:t>
      </w:r>
      <w:r w:rsidR="0072279F">
        <w:t>och 5.</w:t>
      </w:r>
      <w:r w:rsidR="00CA16B9">
        <w:t xml:space="preserve">, </w:t>
      </w:r>
      <w:r w:rsidR="00D968BC">
        <w:t xml:space="preserve">6. </w:t>
      </w:r>
      <w:r w:rsidR="00CA16B9">
        <w:t xml:space="preserve"> a 7. </w:t>
      </w:r>
      <w:r w:rsidR="00D968BC">
        <w:t>programu</w:t>
      </w:r>
      <w:r>
        <w:t xml:space="preserve"> obsah petície/petícia prerokovaná, pričom bolo umožnené v priebehu prerokovania petície vystúpiť </w:t>
      </w:r>
      <w:r w:rsidR="00022AC9" w:rsidRPr="00E960F6">
        <w:rPr>
          <w:rFonts w:cs="Times New Roman"/>
          <w:szCs w:val="24"/>
          <w:shd w:val="clear" w:color="auto" w:fill="FFFFFF"/>
        </w:rPr>
        <w:t>osob</w:t>
      </w:r>
      <w:r w:rsidR="00022AC9">
        <w:rPr>
          <w:rFonts w:cs="Times New Roman"/>
          <w:szCs w:val="24"/>
          <w:shd w:val="clear" w:color="auto" w:fill="FFFFFF"/>
        </w:rPr>
        <w:t>e</w:t>
      </w:r>
      <w:r w:rsidR="00022AC9" w:rsidRPr="00E960F6">
        <w:rPr>
          <w:rFonts w:cs="Times New Roman"/>
          <w:szCs w:val="24"/>
          <w:shd w:val="clear" w:color="auto" w:fill="FFFFFF"/>
        </w:rPr>
        <w:t xml:space="preserve"> </w:t>
      </w:r>
      <w:r w:rsidR="00022AC9">
        <w:rPr>
          <w:rFonts w:cs="Times New Roman"/>
          <w:szCs w:val="24"/>
          <w:shd w:val="clear" w:color="auto" w:fill="FFFFFF"/>
        </w:rPr>
        <w:t xml:space="preserve">určenej v petícii </w:t>
      </w:r>
      <w:r w:rsidR="00022AC9" w:rsidRPr="00E960F6">
        <w:rPr>
          <w:rFonts w:cs="Times New Roman"/>
          <w:szCs w:val="24"/>
          <w:shd w:val="clear" w:color="auto" w:fill="FFFFFF"/>
        </w:rPr>
        <w:t xml:space="preserve">na zastupovanie v styku s orgánom verejnej moci </w:t>
      </w:r>
      <w:r>
        <w:t>a členom petičného výboru</w:t>
      </w:r>
      <w:r w:rsidR="005A2570">
        <w:t xml:space="preserve"> k otázke zámeru „Veterný park Drahovce“ (ďalej aj ako Veterný park).</w:t>
      </w:r>
      <w:r w:rsidR="00341D75">
        <w:t xml:space="preserve"> </w:t>
      </w:r>
    </w:p>
    <w:p w14:paraId="0D31866E" w14:textId="067DD4E6" w:rsidR="00E960F6" w:rsidRDefault="00341D75" w:rsidP="001571F8">
      <w:pPr>
        <w:spacing w:line="276" w:lineRule="auto"/>
        <w:jc w:val="both"/>
      </w:pPr>
      <w:r>
        <w:t>Za petičný výbor jeho člen p. Michal Nádaský v rozsiahlom vystúpení poukázal na negatíva zámeru</w:t>
      </w:r>
      <w:r w:rsidR="00057115">
        <w:t xml:space="preserve"> Slovenského plynárenského priemyslu a.s. </w:t>
      </w:r>
      <w:r w:rsidR="009B6A79">
        <w:t xml:space="preserve">so sídlom Mlynské Nivy 44/a, 825 11 Bratislava, IČO: </w:t>
      </w:r>
      <w:r w:rsidR="009B6A79" w:rsidRPr="009B6A79">
        <w:rPr>
          <w:rFonts w:cs="Times New Roman"/>
          <w:color w:val="000000"/>
          <w:szCs w:val="24"/>
          <w:shd w:val="clear" w:color="auto" w:fill="FFFFFF"/>
        </w:rPr>
        <w:t>35 815</w:t>
      </w:r>
      <w:r w:rsidR="009B6A79" w:rsidRPr="009B6A79">
        <w:rPr>
          <w:rFonts w:cs="Times New Roman"/>
          <w:color w:val="000000"/>
          <w:szCs w:val="24"/>
          <w:shd w:val="clear" w:color="auto" w:fill="FFFFFF"/>
        </w:rPr>
        <w:t> </w:t>
      </w:r>
      <w:r w:rsidR="009B6A79" w:rsidRPr="009B6A79">
        <w:rPr>
          <w:rFonts w:cs="Times New Roman"/>
          <w:color w:val="000000"/>
          <w:szCs w:val="24"/>
          <w:shd w:val="clear" w:color="auto" w:fill="FFFFFF"/>
        </w:rPr>
        <w:t>256</w:t>
      </w:r>
      <w:r w:rsidR="009B6A79">
        <w:t xml:space="preserve"> (ďalej aj ako Investor) </w:t>
      </w:r>
      <w:r w:rsidR="00057115">
        <w:t xml:space="preserve">vybudovať </w:t>
      </w:r>
      <w:r w:rsidR="005A2570">
        <w:t>V</w:t>
      </w:r>
      <w:r w:rsidR="00057115">
        <w:t>eterný park na pozemkoch vo vlastníctve</w:t>
      </w:r>
      <w:r w:rsidR="006D2DFF">
        <w:t xml:space="preserve"> Rímskokatolíckej cirkvi, Biskupstva Nitra, pričom predmetný zámer sa dotýka nielen obyvateľov obce Drahovce, ale aj okolitých obcí </w:t>
      </w:r>
      <w:r w:rsidR="00E960F6">
        <w:t>a to Veľké Kostoľany, Dubovany, Veselé, Rakovice</w:t>
      </w:r>
      <w:r w:rsidR="005A2570">
        <w:t xml:space="preserve"> a </w:t>
      </w:r>
      <w:r w:rsidR="00E960F6">
        <w:t>Borovce</w:t>
      </w:r>
      <w:r w:rsidR="006D2DFF">
        <w:t>.</w:t>
      </w:r>
    </w:p>
    <w:p w14:paraId="02D61A11" w14:textId="3FFEDB90" w:rsidR="005808E0" w:rsidRDefault="00721947" w:rsidP="001571F8">
      <w:pPr>
        <w:spacing w:line="276" w:lineRule="auto"/>
        <w:jc w:val="both"/>
      </w:pPr>
      <w:r>
        <w:t xml:space="preserve">Menovaný člen petičného výboru v rámci jeho prednesu uviedol niektoré konkrétne hodnoty výpočtov, meraní a zistení a v závere jeho vystúpenia apeloval na poslancov obecného zastupiteľstva, aby okrem dopadov realizovaného zámeru pri jeho posudzovaní brali ohľad aj na spôsob prípadnej likvidácie predmetnej stavby po ukončení jej činnosti. </w:t>
      </w:r>
    </w:p>
    <w:p w14:paraId="190ADCB6" w14:textId="690415DA" w:rsidR="00E960F6" w:rsidRDefault="00E960F6" w:rsidP="001571F8">
      <w:pPr>
        <w:spacing w:line="276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Po skončení prednesu p. Michala Nádaského vystúpil ďalší člen petičného výboru, p. Stanislava Nádaská, ktorá vyjadrila svoj nesúhlas s realizáciou zámeru</w:t>
      </w:r>
      <w:r w:rsidR="005A2570">
        <w:rPr>
          <w:rFonts w:cs="Times New Roman"/>
          <w:szCs w:val="24"/>
          <w:shd w:val="clear" w:color="auto" w:fill="FFFFFF"/>
        </w:rPr>
        <w:t xml:space="preserve"> Veterný park a v celom rozsahu sa pripojila k obsahu prednesu p. Michala Nádaského.</w:t>
      </w:r>
    </w:p>
    <w:p w14:paraId="30DD4A9B" w14:textId="27084521" w:rsidR="00721947" w:rsidRDefault="00E960F6" w:rsidP="001571F8">
      <w:pPr>
        <w:spacing w:line="276" w:lineRule="auto"/>
        <w:jc w:val="both"/>
        <w:rPr>
          <w:rFonts w:cs="Times New Roman"/>
          <w:szCs w:val="24"/>
          <w:shd w:val="clear" w:color="auto" w:fill="FFFFFF"/>
        </w:rPr>
      </w:pPr>
      <w:r w:rsidRPr="00E960F6">
        <w:rPr>
          <w:rFonts w:cs="Times New Roman"/>
          <w:szCs w:val="24"/>
          <w:shd w:val="clear" w:color="auto" w:fill="FFFFFF"/>
        </w:rPr>
        <w:t xml:space="preserve">Následne vystúpila Ing. Jana Michálková </w:t>
      </w:r>
      <w:r>
        <w:rPr>
          <w:rFonts w:cs="Times New Roman"/>
          <w:szCs w:val="24"/>
          <w:shd w:val="clear" w:color="auto" w:fill="FFFFFF"/>
        </w:rPr>
        <w:t xml:space="preserve">určená v petícii </w:t>
      </w:r>
      <w:r w:rsidRPr="00E960F6">
        <w:rPr>
          <w:rFonts w:cs="Times New Roman"/>
          <w:szCs w:val="24"/>
          <w:shd w:val="clear" w:color="auto" w:fill="FFFFFF"/>
        </w:rPr>
        <w:t xml:space="preserve">ako </w:t>
      </w:r>
      <w:r w:rsidRPr="00E960F6">
        <w:rPr>
          <w:rFonts w:cs="Times New Roman"/>
          <w:szCs w:val="24"/>
          <w:shd w:val="clear" w:color="auto" w:fill="FFFFFF"/>
        </w:rPr>
        <w:t>osoba na zastupovanie v styku s orgánom verejnej moci</w:t>
      </w:r>
      <w:r w:rsidRPr="00E960F6">
        <w:rPr>
          <w:rFonts w:cs="Times New Roman"/>
          <w:szCs w:val="24"/>
          <w:shd w:val="clear" w:color="auto" w:fill="FFFFFF"/>
        </w:rPr>
        <w:t xml:space="preserve"> (ďalej len zástupca)</w:t>
      </w:r>
      <w:r w:rsidR="005A2570">
        <w:rPr>
          <w:rFonts w:cs="Times New Roman"/>
          <w:szCs w:val="24"/>
          <w:shd w:val="clear" w:color="auto" w:fill="FFFFFF"/>
        </w:rPr>
        <w:t>, ktorá rovnako poukázala na negatíva prevádzky zámeru Veterný park po jeho prípadnom dobudovaní (hluk, zníženie zrážkovej činnosti, vysušovanie pôdy, negatívne dopady na klímu). V rámci jej prednesu vyzvala poslancov obecného zastupiteľstva, aby zvážili negatívne dopady prípadnej realizácie zámeru Veterný park, nakoľko v prípade súhlasného stanovisk</w:t>
      </w:r>
      <w:r w:rsidR="00CA16B9">
        <w:rPr>
          <w:rFonts w:cs="Times New Roman"/>
          <w:szCs w:val="24"/>
          <w:shd w:val="clear" w:color="auto" w:fill="FFFFFF"/>
        </w:rPr>
        <w:t>a</w:t>
      </w:r>
      <w:r w:rsidR="005A2570">
        <w:rPr>
          <w:rFonts w:cs="Times New Roman"/>
          <w:szCs w:val="24"/>
          <w:shd w:val="clear" w:color="auto" w:fill="FFFFFF"/>
        </w:rPr>
        <w:t xml:space="preserve"> ako vysvetlia, že ma</w:t>
      </w:r>
      <w:r w:rsidR="00CA16B9">
        <w:rPr>
          <w:rFonts w:cs="Times New Roman"/>
          <w:szCs w:val="24"/>
          <w:shd w:val="clear" w:color="auto" w:fill="FFFFFF"/>
        </w:rPr>
        <w:t>li</w:t>
      </w:r>
      <w:r w:rsidR="005A2570">
        <w:rPr>
          <w:rFonts w:cs="Times New Roman"/>
          <w:szCs w:val="24"/>
          <w:shd w:val="clear" w:color="auto" w:fill="FFFFFF"/>
        </w:rPr>
        <w:t xml:space="preserve"> šancu výstavbu zastaviť a neurobili tak. </w:t>
      </w:r>
    </w:p>
    <w:p w14:paraId="099B9EF6" w14:textId="77777777" w:rsidR="009B288E" w:rsidRDefault="009B288E" w:rsidP="001571F8">
      <w:pPr>
        <w:spacing w:line="276" w:lineRule="auto"/>
        <w:jc w:val="both"/>
        <w:rPr>
          <w:rFonts w:cs="Times New Roman"/>
          <w:szCs w:val="24"/>
          <w:shd w:val="clear" w:color="auto" w:fill="FFFFFF"/>
        </w:rPr>
      </w:pPr>
    </w:p>
    <w:p w14:paraId="5C011BF1" w14:textId="287AB4DC" w:rsidR="001165AF" w:rsidRDefault="001165AF" w:rsidP="001571F8">
      <w:pPr>
        <w:spacing w:line="276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Obecné zastupiteľstvo obce Drahovce po ukončení prednesov zástupcu  a členov petičného výboru </w:t>
      </w:r>
      <w:r w:rsidR="00741D03">
        <w:rPr>
          <w:rFonts w:cs="Times New Roman"/>
          <w:szCs w:val="24"/>
          <w:shd w:val="clear" w:color="auto" w:fill="FFFFFF"/>
        </w:rPr>
        <w:t>prijalo uzneseni</w:t>
      </w:r>
      <w:r w:rsidR="00973BC8">
        <w:rPr>
          <w:rFonts w:cs="Times New Roman"/>
          <w:szCs w:val="24"/>
          <w:shd w:val="clear" w:color="auto" w:fill="FFFFFF"/>
        </w:rPr>
        <w:t>a č. 43/2023 a 44/2023</w:t>
      </w:r>
      <w:r w:rsidR="001259AE">
        <w:rPr>
          <w:rFonts w:cs="Times New Roman"/>
          <w:szCs w:val="24"/>
          <w:shd w:val="clear" w:color="auto" w:fill="FFFFFF"/>
        </w:rPr>
        <w:t>, ktorými zobralo na vedomie:</w:t>
      </w:r>
    </w:p>
    <w:p w14:paraId="52CD802C" w14:textId="238B6EB7" w:rsidR="001259AE" w:rsidRDefault="001259AE" w:rsidP="001571F8">
      <w:pPr>
        <w:spacing w:line="276" w:lineRule="auto"/>
        <w:jc w:val="both"/>
      </w:pPr>
      <w:r>
        <w:rPr>
          <w:rFonts w:cs="Times New Roman"/>
          <w:szCs w:val="24"/>
          <w:shd w:val="clear" w:color="auto" w:fill="FFFFFF"/>
        </w:rPr>
        <w:t xml:space="preserve">A: </w:t>
      </w:r>
      <w:r>
        <w:t>obsah petície s názvom „Výzva Biskupskému úradu v Nitre a Obecnému zastupiteľstvu v Drahovciach na neschválenie zámeru Veterný park Drahovce“ doručenej obci Drahovce dňa 22.03.2023 spolu s informáciami od zástupcu pre petíciu a členov petičného výboru: Ing. Jana Michálková, Riadok 28/396, 922 41 Drahovce, p. Michal Nádaský, Dubovany 100, 922 08 Dubovany v súlade so znením § 5d ods. 3 zákona č. 85/1990 Zb. o petičnom práve v znení neskorších predpisov</w:t>
      </w:r>
      <w:r>
        <w:t xml:space="preserve">, </w:t>
      </w:r>
    </w:p>
    <w:p w14:paraId="0E9B7AE1" w14:textId="3371D3CD" w:rsidR="001259AE" w:rsidRPr="001F3291" w:rsidRDefault="001259AE" w:rsidP="001571F8">
      <w:pPr>
        <w:spacing w:line="276" w:lineRule="auto"/>
        <w:jc w:val="both"/>
      </w:pPr>
      <w:r>
        <w:t xml:space="preserve">B: </w:t>
      </w:r>
      <w:r>
        <w:t xml:space="preserve">zámer spoločnosti Slovenský plynárenský priemysel a.s., so sídlom Mlynské nivy 44/a, 825 11 3/7 Bratislava zo dňa 20.02.2023 na realizáciu veterného parku s názvom „Veterný park Drahovce“, ktorý má slúžiť na výrobu elektrickej energie a jej vyvodenie do verejnej elektrizačnej sústavy, pričom s prihliadnutím ku skutočnosti, že predmetný zámer bol obci Drahovce doručený dňa 07.03.2023, teda pre zaujatie kladného resp. záporného stanoviska k </w:t>
      </w:r>
      <w:r>
        <w:lastRenderedPageBreak/>
        <w:t>zámeru nemali poslanci obecného zastupiteľstva dostatočný časový priestor na získanie relevantných informácií a tiež s prihliadnutím ku skutočnosti, že obci Drahovce bola v súvislosti so zámerom doručená dňa 22.03.2023 petícia občanov s názvom „Výzva Biskupskému úradu v Nitre a Obecnému zastupiteľstvu v Drahovciach na neschválenie zámeru Veterný park Drahovce“ a túto petíciu je obec Drahovce povinná vybaviť v zákonnej lehote podľa § 5 ods. 5 zákona č. 85/1990 Zb. o petičnom práve v znení neskorších predpisov a tiež s prihliadnutím ku skutočnosti, že obci Drahovce boli až do konania tohto obecného zastupiteľstva doručované pripomienky občanov k vyššie označenému zámeru, obecné zastupiteľstvo obce Drahovce žiada o doplnenie zámeru a vypracovanie svetlotechnickej štúdie, akustickej štúdie, ornitologického prieskumu a vypracovanie najmä štúdie hodnotenia možných vplyvov stroboskopického efektu na faktor pohody obyvateľstva a hydrogeologického prieskumu so zameraním na kvalitu spodnej vody a lokálnu klímu</w:t>
      </w:r>
      <w:r>
        <w:t>.</w:t>
      </w:r>
    </w:p>
    <w:p w14:paraId="4C179FBA" w14:textId="77777777" w:rsidR="001F3291" w:rsidRPr="00E43987" w:rsidRDefault="001F3291" w:rsidP="001571F8">
      <w:pPr>
        <w:spacing w:line="276" w:lineRule="auto"/>
        <w:jc w:val="both"/>
      </w:pPr>
    </w:p>
    <w:p w14:paraId="13B1D8C3" w14:textId="591799FF" w:rsidR="009B6A79" w:rsidRPr="00E43987" w:rsidRDefault="0014430F" w:rsidP="001571F8">
      <w:pPr>
        <w:spacing w:line="276" w:lineRule="auto"/>
        <w:jc w:val="both"/>
      </w:pPr>
      <w:r w:rsidRPr="00E43987">
        <w:t xml:space="preserve">V nadväznosti na uvedené, </w:t>
      </w:r>
      <w:r w:rsidR="001F3291" w:rsidRPr="00E43987">
        <w:t xml:space="preserve">Obec Drahovce konštatuje, že </w:t>
      </w:r>
      <w:r w:rsidR="009B6A79" w:rsidRPr="00E43987">
        <w:t xml:space="preserve">realizácia ohláseného zámeru Veterný park </w:t>
      </w:r>
      <w:r w:rsidR="009B288E">
        <w:t xml:space="preserve">investora </w:t>
      </w:r>
      <w:r w:rsidR="009B288E">
        <w:t>Slovensk</w:t>
      </w:r>
      <w:r w:rsidR="009B288E">
        <w:t>ý</w:t>
      </w:r>
      <w:r w:rsidR="009B288E">
        <w:t xml:space="preserve"> plynárensk</w:t>
      </w:r>
      <w:r w:rsidR="009B288E">
        <w:t>ý</w:t>
      </w:r>
      <w:r w:rsidR="009B288E">
        <w:t xml:space="preserve"> priemys</w:t>
      </w:r>
      <w:r w:rsidR="009B288E">
        <w:t>el</w:t>
      </w:r>
      <w:r w:rsidR="009B288E">
        <w:t xml:space="preserve"> a.s. so sídlom Mlynské Nivy 44/a, 825 11 Bratislava, IČO: </w:t>
      </w:r>
      <w:r w:rsidR="009B288E" w:rsidRPr="009B6A79">
        <w:rPr>
          <w:rFonts w:cs="Times New Roman"/>
          <w:color w:val="000000"/>
          <w:szCs w:val="24"/>
          <w:shd w:val="clear" w:color="auto" w:fill="FFFFFF"/>
        </w:rPr>
        <w:t>35 815</w:t>
      </w:r>
      <w:r w:rsidR="009B288E">
        <w:rPr>
          <w:rFonts w:cs="Times New Roman"/>
          <w:color w:val="000000"/>
          <w:szCs w:val="24"/>
          <w:shd w:val="clear" w:color="auto" w:fill="FFFFFF"/>
        </w:rPr>
        <w:t> </w:t>
      </w:r>
      <w:r w:rsidR="009B288E" w:rsidRPr="009B6A79">
        <w:rPr>
          <w:rFonts w:cs="Times New Roman"/>
          <w:color w:val="000000"/>
          <w:szCs w:val="24"/>
          <w:shd w:val="clear" w:color="auto" w:fill="FFFFFF"/>
        </w:rPr>
        <w:t>256</w:t>
      </w:r>
      <w:r w:rsidR="009B288E" w:rsidRPr="009B288E">
        <w:t xml:space="preserve"> </w:t>
      </w:r>
      <w:r w:rsidR="009B288E" w:rsidRPr="00E43987">
        <w:t>závisí</w:t>
      </w:r>
      <w:r w:rsidR="009B6A79" w:rsidRPr="00E43987">
        <w:t>:</w:t>
      </w:r>
    </w:p>
    <w:p w14:paraId="218FE691" w14:textId="3F719474" w:rsidR="009B6A79" w:rsidRDefault="009B288E" w:rsidP="001571F8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od </w:t>
      </w:r>
      <w:r w:rsidR="009B6A79" w:rsidRPr="00E43987">
        <w:t xml:space="preserve">súhlasu vlastníka dotknutých pozemkov, ktorým je </w:t>
      </w:r>
      <w:r w:rsidR="009B6A79" w:rsidRPr="00E43987">
        <w:t>Rímskokatolíck</w:t>
      </w:r>
      <w:r w:rsidR="009B6A79" w:rsidRPr="00E43987">
        <w:t>a</w:t>
      </w:r>
      <w:r w:rsidR="009B6A79" w:rsidRPr="00E43987">
        <w:t xml:space="preserve"> cirk</w:t>
      </w:r>
      <w:r w:rsidR="009B6A79" w:rsidRPr="00E43987">
        <w:t>ev</w:t>
      </w:r>
      <w:r w:rsidR="009B6A79" w:rsidRPr="00E43987">
        <w:t>, Biskupstv</w:t>
      </w:r>
      <w:r w:rsidR="009B6A79" w:rsidRPr="00E43987">
        <w:t>o</w:t>
      </w:r>
      <w:r w:rsidR="009B6A79" w:rsidRPr="00E43987">
        <w:t xml:space="preserve"> Nitra</w:t>
      </w:r>
    </w:p>
    <w:p w14:paraId="729D9DA0" w14:textId="13399536" w:rsidR="00E744E9" w:rsidRPr="00E43987" w:rsidRDefault="00E744E9" w:rsidP="001571F8">
      <w:pPr>
        <w:pStyle w:val="Odsekzoznamu"/>
        <w:numPr>
          <w:ilvl w:val="0"/>
          <w:numId w:val="1"/>
        </w:numPr>
        <w:spacing w:line="276" w:lineRule="auto"/>
        <w:jc w:val="both"/>
      </w:pPr>
      <w:r>
        <w:t>od kladného výsledku posúdenia</w:t>
      </w:r>
      <w:r w:rsidR="001571F8">
        <w:t xml:space="preserve"> vplyvov </w:t>
      </w:r>
      <w:r w:rsidR="001571F8">
        <w:t xml:space="preserve">zámeru Veterný park </w:t>
      </w:r>
      <w:r w:rsidR="001571F8">
        <w:t xml:space="preserve">na životné prostredie (EIA) podľa zákona č. 24/2006 Z.z. o posudzovaní vplyvov na životné prostredie a o zmene a doplnení niektorých zákonov v znení neskorších predpisov </w:t>
      </w:r>
      <w:r w:rsidR="001571F8">
        <w:rPr>
          <w:rFonts w:ascii="Arial" w:hAnsi="Arial" w:cs="Arial"/>
          <w:color w:val="515F5C"/>
          <w:sz w:val="21"/>
          <w:szCs w:val="21"/>
          <w:shd w:val="clear" w:color="auto" w:fill="FFFFFF"/>
        </w:rPr>
        <w:t> </w:t>
      </w:r>
      <w:r w:rsidR="001571F8">
        <w:t xml:space="preserve">v spojení s Vyhláškou MŽP SR č. 113/2006 Z.z. </w:t>
      </w:r>
    </w:p>
    <w:p w14:paraId="5832C43B" w14:textId="231DE6DA" w:rsidR="00E43987" w:rsidRPr="00E43987" w:rsidRDefault="009B6A79" w:rsidP="001571F8">
      <w:pPr>
        <w:pStyle w:val="Odsekzoznamu"/>
        <w:numPr>
          <w:ilvl w:val="0"/>
          <w:numId w:val="1"/>
        </w:numPr>
        <w:spacing w:line="276" w:lineRule="auto"/>
        <w:jc w:val="both"/>
      </w:pPr>
      <w:r w:rsidRPr="00E43987">
        <w:t xml:space="preserve">od kladného vybavenia žiadosti </w:t>
      </w:r>
      <w:r w:rsidR="00E43987" w:rsidRPr="00E43987">
        <w:t>I</w:t>
      </w:r>
      <w:r w:rsidRPr="00E43987">
        <w:t xml:space="preserve">nvestora zámeru </w:t>
      </w:r>
      <w:r w:rsidR="00E43987" w:rsidRPr="00E43987">
        <w:t>Veterný park</w:t>
      </w:r>
      <w:r w:rsidR="00E43987">
        <w:t xml:space="preserve"> o zmenu Územného plánu Obce Drahovce</w:t>
      </w:r>
    </w:p>
    <w:p w14:paraId="2277ECF7" w14:textId="56C2C3E0" w:rsidR="00E43987" w:rsidRPr="00E43987" w:rsidRDefault="00E43987" w:rsidP="001571F8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od kladných stanovísk dotknutých orgánov  a organizácií k žiadosti Investora o vydanie rozhodnutia o umiestnení stavby a stavebného povolenia na realizáciu </w:t>
      </w:r>
      <w:r w:rsidRPr="00E43987">
        <w:t>zámeru Veterný park</w:t>
      </w:r>
      <w:r w:rsidR="001142EA">
        <w:t>,</w:t>
      </w:r>
    </w:p>
    <w:p w14:paraId="42A44526" w14:textId="77777777" w:rsidR="001142EA" w:rsidRDefault="001571F8" w:rsidP="001571F8">
      <w:pPr>
        <w:spacing w:line="276" w:lineRule="auto"/>
        <w:jc w:val="both"/>
        <w:rPr>
          <w:b/>
          <w:bCs/>
        </w:rPr>
      </w:pPr>
      <w:r>
        <w:t>preto v tomto štádiu procesu realizácie zámeru Veterný park</w:t>
      </w:r>
      <w:r w:rsidR="001142EA" w:rsidRPr="001142EA">
        <w:t xml:space="preserve"> </w:t>
      </w:r>
      <w:r w:rsidR="001142EA">
        <w:t xml:space="preserve">investora Slovenský plynárenský priemysel a.s. so sídlom Mlynské Nivy 44/a, 825 11 Bratislava, IČO: </w:t>
      </w:r>
      <w:r w:rsidR="001142EA" w:rsidRPr="009B6A79">
        <w:rPr>
          <w:rFonts w:cs="Times New Roman"/>
          <w:color w:val="000000"/>
          <w:szCs w:val="24"/>
          <w:shd w:val="clear" w:color="auto" w:fill="FFFFFF"/>
        </w:rPr>
        <w:t>35 815</w:t>
      </w:r>
      <w:r w:rsidR="001142EA">
        <w:rPr>
          <w:rFonts w:cs="Times New Roman"/>
          <w:color w:val="000000"/>
          <w:szCs w:val="24"/>
          <w:shd w:val="clear" w:color="auto" w:fill="FFFFFF"/>
        </w:rPr>
        <w:t> </w:t>
      </w:r>
      <w:r w:rsidR="001142EA" w:rsidRPr="009B6A79">
        <w:rPr>
          <w:rFonts w:cs="Times New Roman"/>
          <w:color w:val="000000"/>
          <w:szCs w:val="24"/>
          <w:shd w:val="clear" w:color="auto" w:fill="FFFFFF"/>
        </w:rPr>
        <w:t>256</w:t>
      </w:r>
      <w:r w:rsidR="001142EA" w:rsidRPr="009B288E">
        <w:t xml:space="preserve"> </w:t>
      </w:r>
      <w:r>
        <w:t xml:space="preserve"> </w:t>
      </w:r>
      <w:r w:rsidRPr="001571F8">
        <w:rPr>
          <w:b/>
          <w:bCs/>
        </w:rPr>
        <w:t xml:space="preserve">petícii </w:t>
      </w:r>
      <w:r>
        <w:rPr>
          <w:b/>
          <w:bCs/>
        </w:rPr>
        <w:t xml:space="preserve">s názvom </w:t>
      </w:r>
      <w:r w:rsidRPr="001571F8">
        <w:rPr>
          <w:b/>
          <w:bCs/>
          <w:i/>
          <w:iCs/>
        </w:rPr>
        <w:t>„</w:t>
      </w:r>
      <w:r w:rsidRPr="001571F8">
        <w:rPr>
          <w:b/>
          <w:bCs/>
          <w:i/>
          <w:iCs/>
        </w:rPr>
        <w:t>Výzva Biskupskému úradu v Nitre a Obecnému zastupiteľstvu v Drahovciach na neschválenie zámeru Veterný park Drahovce</w:t>
      </w:r>
      <w:r w:rsidRPr="001571F8">
        <w:rPr>
          <w:b/>
          <w:bCs/>
          <w:i/>
          <w:iCs/>
        </w:rPr>
        <w:t xml:space="preserve">“ </w:t>
      </w:r>
      <w:r w:rsidRPr="001571F8">
        <w:rPr>
          <w:b/>
          <w:bCs/>
        </w:rPr>
        <w:t xml:space="preserve">zo dňa 22.03.2023 Obec Drahovce </w:t>
      </w:r>
    </w:p>
    <w:p w14:paraId="795B3E2E" w14:textId="1123AD88" w:rsidR="003F0E57" w:rsidRPr="001571F8" w:rsidRDefault="001571F8" w:rsidP="001142EA">
      <w:pPr>
        <w:spacing w:line="276" w:lineRule="auto"/>
        <w:jc w:val="center"/>
        <w:rPr>
          <w:b/>
          <w:bCs/>
        </w:rPr>
      </w:pPr>
      <w:r w:rsidRPr="001571F8">
        <w:rPr>
          <w:b/>
          <w:bCs/>
        </w:rPr>
        <w:t>n</w:t>
      </w:r>
      <w:r w:rsidR="001142EA">
        <w:rPr>
          <w:b/>
          <w:bCs/>
        </w:rPr>
        <w:t xml:space="preserve"> </w:t>
      </w:r>
      <w:r w:rsidRPr="001571F8">
        <w:rPr>
          <w:b/>
          <w:bCs/>
        </w:rPr>
        <w:t>e</w:t>
      </w:r>
      <w:r w:rsidR="001142EA">
        <w:rPr>
          <w:b/>
          <w:bCs/>
        </w:rPr>
        <w:t xml:space="preserve"> </w:t>
      </w:r>
      <w:r w:rsidRPr="001571F8">
        <w:rPr>
          <w:b/>
          <w:bCs/>
        </w:rPr>
        <w:t>v</w:t>
      </w:r>
      <w:r w:rsidR="001142EA">
        <w:rPr>
          <w:b/>
          <w:bCs/>
        </w:rPr>
        <w:t> </w:t>
      </w:r>
      <w:r w:rsidRPr="001571F8">
        <w:rPr>
          <w:b/>
          <w:bCs/>
        </w:rPr>
        <w:t>y</w:t>
      </w:r>
      <w:r w:rsidR="001142EA">
        <w:rPr>
          <w:b/>
          <w:bCs/>
        </w:rPr>
        <w:t xml:space="preserve"> </w:t>
      </w:r>
      <w:r w:rsidRPr="001571F8">
        <w:rPr>
          <w:b/>
          <w:bCs/>
        </w:rPr>
        <w:t>h</w:t>
      </w:r>
      <w:r w:rsidR="001142EA">
        <w:rPr>
          <w:b/>
          <w:bCs/>
        </w:rPr>
        <w:t xml:space="preserve"> </w:t>
      </w:r>
      <w:r w:rsidRPr="001571F8">
        <w:rPr>
          <w:b/>
          <w:bCs/>
        </w:rPr>
        <w:t>o</w:t>
      </w:r>
      <w:r w:rsidR="001142EA">
        <w:rPr>
          <w:b/>
          <w:bCs/>
        </w:rPr>
        <w:t> </w:t>
      </w:r>
      <w:r w:rsidRPr="001571F8">
        <w:rPr>
          <w:b/>
          <w:bCs/>
        </w:rPr>
        <w:t>v</w:t>
      </w:r>
      <w:r w:rsidR="001142EA">
        <w:rPr>
          <w:b/>
          <w:bCs/>
        </w:rPr>
        <w:t> </w:t>
      </w:r>
      <w:r w:rsidRPr="001571F8">
        <w:rPr>
          <w:b/>
          <w:bCs/>
        </w:rPr>
        <w:t>u</w:t>
      </w:r>
      <w:r w:rsidR="001142EA">
        <w:rPr>
          <w:b/>
          <w:bCs/>
        </w:rPr>
        <w:t> </w:t>
      </w:r>
      <w:r w:rsidRPr="001571F8">
        <w:rPr>
          <w:b/>
          <w:bCs/>
        </w:rPr>
        <w:t>j</w:t>
      </w:r>
      <w:r w:rsidR="001142EA">
        <w:rPr>
          <w:b/>
          <w:bCs/>
        </w:rPr>
        <w:t xml:space="preserve"> </w:t>
      </w:r>
      <w:r w:rsidRPr="001571F8">
        <w:rPr>
          <w:b/>
          <w:bCs/>
        </w:rPr>
        <w:t>e.</w:t>
      </w:r>
    </w:p>
    <w:p w14:paraId="41A3FDB5" w14:textId="77777777" w:rsidR="001142EA" w:rsidRDefault="001142EA" w:rsidP="001571F8">
      <w:pPr>
        <w:spacing w:line="276" w:lineRule="auto"/>
        <w:jc w:val="both"/>
        <w:rPr>
          <w:b/>
          <w:bCs/>
        </w:rPr>
      </w:pPr>
    </w:p>
    <w:p w14:paraId="1796F01F" w14:textId="6834CC30" w:rsidR="001142EA" w:rsidRDefault="003F0E57" w:rsidP="001571F8">
      <w:pPr>
        <w:spacing w:line="276" w:lineRule="auto"/>
        <w:jc w:val="both"/>
        <w:rPr>
          <w:b/>
          <w:bCs/>
        </w:rPr>
      </w:pPr>
      <w:r w:rsidRPr="003F0E57">
        <w:rPr>
          <w:b/>
          <w:bCs/>
        </w:rPr>
        <w:t>Obec Drahovce</w:t>
      </w:r>
      <w:r w:rsidR="0014430F" w:rsidRPr="003F0E57">
        <w:rPr>
          <w:b/>
          <w:bCs/>
        </w:rPr>
        <w:t xml:space="preserve"> považuje petíciu v súlade s § 5 ods. 6 zákona </w:t>
      </w:r>
      <w:r w:rsidRPr="003F0E57">
        <w:rPr>
          <w:b/>
          <w:bCs/>
        </w:rPr>
        <w:t>č. 85/1990 Z.z. o pet</w:t>
      </w:r>
      <w:r w:rsidR="0014430F" w:rsidRPr="003F0E57">
        <w:rPr>
          <w:b/>
          <w:bCs/>
        </w:rPr>
        <w:t xml:space="preserve">ičnom práve </w:t>
      </w:r>
      <w:r w:rsidRPr="003F0E57">
        <w:rPr>
          <w:b/>
          <w:bCs/>
        </w:rPr>
        <w:t xml:space="preserve">v znení neskorších predpisov </w:t>
      </w:r>
      <w:r w:rsidR="0014430F" w:rsidRPr="003F0E57">
        <w:rPr>
          <w:b/>
          <w:bCs/>
        </w:rPr>
        <w:t>za vybavenú.</w:t>
      </w:r>
    </w:p>
    <w:p w14:paraId="69964390" w14:textId="0C6884C2" w:rsidR="001142EA" w:rsidRPr="001142EA" w:rsidRDefault="001142EA" w:rsidP="001142EA">
      <w:pPr>
        <w:spacing w:after="0" w:line="276" w:lineRule="auto"/>
        <w:jc w:val="both"/>
      </w:pPr>
      <w:r w:rsidRPr="001142EA">
        <w:t>V Drahovciach, dňa 09.05.202</w:t>
      </w:r>
      <w:r>
        <w:t>3</w:t>
      </w: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2EA">
        <w:t>....................................</w:t>
      </w:r>
    </w:p>
    <w:p w14:paraId="4B88B46B" w14:textId="40ADEA15" w:rsidR="001142EA" w:rsidRPr="001142EA" w:rsidRDefault="001142EA" w:rsidP="001142EA">
      <w:pPr>
        <w:spacing w:after="0" w:line="276" w:lineRule="auto"/>
        <w:jc w:val="both"/>
      </w:pP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</w:r>
      <w:r w:rsidRPr="001142EA">
        <w:tab/>
        <w:t>Miroslav Ledecký</w:t>
      </w:r>
    </w:p>
    <w:p w14:paraId="137ED11F" w14:textId="08C4558A" w:rsidR="001142EA" w:rsidRPr="001142EA" w:rsidRDefault="001142EA" w:rsidP="001142EA">
      <w:pPr>
        <w:spacing w:after="0" w:line="276" w:lineRule="auto"/>
        <w:ind w:left="5664" w:firstLine="708"/>
        <w:jc w:val="both"/>
      </w:pPr>
      <w:r w:rsidRPr="001142EA">
        <w:t>starosta obce Drahovce</w:t>
      </w:r>
    </w:p>
    <w:sectPr w:rsidR="001142EA" w:rsidRPr="0011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86F"/>
    <w:multiLevelType w:val="hybridMultilevel"/>
    <w:tmpl w:val="1C0AF280"/>
    <w:lvl w:ilvl="0" w:tplc="C01CAE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9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0F"/>
    <w:rsid w:val="00022AC9"/>
    <w:rsid w:val="00057115"/>
    <w:rsid w:val="000D5C8C"/>
    <w:rsid w:val="001142EA"/>
    <w:rsid w:val="001165AF"/>
    <w:rsid w:val="001259AE"/>
    <w:rsid w:val="0014430F"/>
    <w:rsid w:val="001571F8"/>
    <w:rsid w:val="001F3291"/>
    <w:rsid w:val="00243556"/>
    <w:rsid w:val="00341D75"/>
    <w:rsid w:val="003B0389"/>
    <w:rsid w:val="003F0E57"/>
    <w:rsid w:val="0055675C"/>
    <w:rsid w:val="005701D4"/>
    <w:rsid w:val="005808E0"/>
    <w:rsid w:val="005A2570"/>
    <w:rsid w:val="006330A8"/>
    <w:rsid w:val="006D2DFF"/>
    <w:rsid w:val="00721947"/>
    <w:rsid w:val="0072279F"/>
    <w:rsid w:val="00741D03"/>
    <w:rsid w:val="00757DBE"/>
    <w:rsid w:val="00973BC8"/>
    <w:rsid w:val="009B288E"/>
    <w:rsid w:val="009B6A79"/>
    <w:rsid w:val="009D2196"/>
    <w:rsid w:val="00CA16B9"/>
    <w:rsid w:val="00D968BC"/>
    <w:rsid w:val="00E43987"/>
    <w:rsid w:val="00E744E9"/>
    <w:rsid w:val="00E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E771"/>
  <w15:chartTrackingRefBased/>
  <w15:docId w15:val="{44F828CF-0BB0-4B73-8FFB-0D6FF25C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330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B6A7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15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Meszaros</dc:creator>
  <cp:keywords/>
  <dc:description/>
  <cp:lastModifiedBy>Julius Meszaros</cp:lastModifiedBy>
  <cp:revision>31</cp:revision>
  <dcterms:created xsi:type="dcterms:W3CDTF">2023-05-09T08:03:00Z</dcterms:created>
  <dcterms:modified xsi:type="dcterms:W3CDTF">2023-05-09T09:50:00Z</dcterms:modified>
</cp:coreProperties>
</file>