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00B2" w14:textId="77777777" w:rsidR="00B8151A" w:rsidRDefault="00B8151A" w:rsidP="002A2628">
      <w:pPr>
        <w:pStyle w:val="Nadpis9"/>
        <w:tabs>
          <w:tab w:val="clear" w:pos="567"/>
          <w:tab w:val="left" w:pos="0"/>
        </w:tabs>
        <w:spacing w:before="0"/>
        <w:ind w:left="0" w:firstLine="0"/>
        <w:jc w:val="both"/>
        <w:rPr>
          <w:rFonts w:asciiTheme="minorHAnsi" w:hAnsiTheme="minorHAnsi"/>
          <w:sz w:val="22"/>
          <w:szCs w:val="22"/>
          <w:lang w:val="sk-SK"/>
        </w:rPr>
      </w:pPr>
    </w:p>
    <w:p w14:paraId="24677E43" w14:textId="77777777" w:rsidR="00B8151A" w:rsidRDefault="00B8151A" w:rsidP="002A2628">
      <w:pPr>
        <w:pStyle w:val="Nadpis9"/>
        <w:tabs>
          <w:tab w:val="clear" w:pos="567"/>
          <w:tab w:val="left" w:pos="0"/>
        </w:tabs>
        <w:spacing w:before="0"/>
        <w:ind w:left="0" w:firstLine="0"/>
        <w:jc w:val="both"/>
        <w:rPr>
          <w:rFonts w:asciiTheme="minorHAnsi" w:hAnsiTheme="minorHAnsi"/>
          <w:sz w:val="22"/>
          <w:szCs w:val="22"/>
          <w:lang w:val="sk-SK"/>
        </w:rPr>
      </w:pPr>
    </w:p>
    <w:p w14:paraId="485626D5" w14:textId="319D9E2C" w:rsidR="00B8151A" w:rsidRDefault="000A1BE0" w:rsidP="00B8151A">
      <w:pPr>
        <w:pStyle w:val="Nadpis9"/>
        <w:tabs>
          <w:tab w:val="clear" w:pos="567"/>
          <w:tab w:val="left" w:pos="0"/>
        </w:tabs>
        <w:spacing w:before="0"/>
        <w:ind w:left="0" w:firstLine="0"/>
        <w:jc w:val="center"/>
        <w:rPr>
          <w:rFonts w:asciiTheme="minorHAnsi" w:hAnsiTheme="minorHAnsi"/>
          <w:szCs w:val="28"/>
          <w:lang w:val="sk-SK"/>
        </w:rPr>
      </w:pPr>
      <w:r>
        <w:rPr>
          <w:rFonts w:asciiTheme="minorHAnsi" w:hAnsiTheme="minorHAnsi"/>
          <w:szCs w:val="28"/>
          <w:lang w:val="sk-SK"/>
        </w:rPr>
        <w:t>L</w:t>
      </w:r>
      <w:r w:rsidR="00B46095">
        <w:rPr>
          <w:rFonts w:asciiTheme="minorHAnsi" w:hAnsiTheme="minorHAnsi"/>
          <w:szCs w:val="28"/>
          <w:lang w:val="sk-SK"/>
        </w:rPr>
        <w:t xml:space="preserve">átky ktoré nie je možné </w:t>
      </w:r>
      <w:r w:rsidR="00B349EA">
        <w:rPr>
          <w:rFonts w:asciiTheme="minorHAnsi" w:hAnsiTheme="minorHAnsi"/>
          <w:szCs w:val="28"/>
          <w:lang w:val="sk-SK"/>
        </w:rPr>
        <w:t xml:space="preserve">vypúšťať do splaškovej </w:t>
      </w:r>
      <w:r w:rsidR="00B8151A" w:rsidRPr="00B8151A">
        <w:rPr>
          <w:rFonts w:asciiTheme="minorHAnsi" w:hAnsiTheme="minorHAnsi"/>
          <w:szCs w:val="28"/>
          <w:lang w:val="sk-SK"/>
        </w:rPr>
        <w:t>kanalizácie.</w:t>
      </w:r>
    </w:p>
    <w:p w14:paraId="36A24666" w14:textId="2DF100D7" w:rsidR="002B4689" w:rsidRPr="002B4689" w:rsidRDefault="002B4689" w:rsidP="00435374">
      <w:pPr>
        <w:pStyle w:val="Odsekzoznamu"/>
        <w:spacing w:after="0" w:line="240" w:lineRule="auto"/>
        <w:jc w:val="both"/>
      </w:pPr>
      <w:r>
        <w:rPr>
          <w:bCs/>
        </w:rPr>
        <w:t xml:space="preserve">  </w:t>
      </w:r>
      <w:r>
        <w:t xml:space="preserve">   </w:t>
      </w:r>
    </w:p>
    <w:p w14:paraId="0A7381B0" w14:textId="77777777" w:rsidR="004E5307" w:rsidRPr="004E5307" w:rsidRDefault="004E5307" w:rsidP="00760FBA">
      <w:pPr>
        <w:spacing w:after="0" w:line="240" w:lineRule="auto"/>
        <w:ind w:left="710" w:hanging="710"/>
        <w:jc w:val="both"/>
        <w:rPr>
          <w:b/>
        </w:rPr>
      </w:pPr>
      <w:r w:rsidRPr="004E5307">
        <w:rPr>
          <w:b/>
        </w:rPr>
        <w:t>Do splaškovej kanalizácie je možné vypúšťať výlučne odpadové vody z :</w:t>
      </w:r>
    </w:p>
    <w:p w14:paraId="0C42ED1F" w14:textId="77777777" w:rsidR="004E5307" w:rsidRDefault="004E5307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kuchyne</w:t>
      </w:r>
    </w:p>
    <w:p w14:paraId="7E8F69DE" w14:textId="77777777" w:rsidR="004E5307" w:rsidRDefault="004E5307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kúpeľne</w:t>
      </w:r>
    </w:p>
    <w:p w14:paraId="5EDD5EE9" w14:textId="77777777" w:rsidR="004E5307" w:rsidRDefault="004E5307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WC ( ľudské výlučky a toaletný papier )</w:t>
      </w:r>
    </w:p>
    <w:p w14:paraId="6D8EF4D2" w14:textId="77777777" w:rsidR="004E5307" w:rsidRDefault="00B46095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P</w:t>
      </w:r>
      <w:r w:rsidR="004E5307">
        <w:t>ráčovne</w:t>
      </w:r>
    </w:p>
    <w:p w14:paraId="205316E0" w14:textId="77777777" w:rsidR="00B46095" w:rsidRDefault="00B46095" w:rsidP="00B46095">
      <w:pPr>
        <w:pStyle w:val="Odsekzoznamu"/>
        <w:spacing w:after="0" w:line="240" w:lineRule="auto"/>
        <w:jc w:val="both"/>
      </w:pPr>
    </w:p>
    <w:p w14:paraId="2EA14925" w14:textId="77777777" w:rsidR="004E5307" w:rsidRDefault="004E5307" w:rsidP="00760FBA">
      <w:pPr>
        <w:spacing w:after="0" w:line="240" w:lineRule="auto"/>
        <w:jc w:val="both"/>
        <w:rPr>
          <w:b/>
        </w:rPr>
      </w:pPr>
      <w:r w:rsidRPr="004E5307">
        <w:rPr>
          <w:b/>
        </w:rPr>
        <w:t xml:space="preserve">Do splaškovej kanalizácie nie je možné vypúšťať nasledovné látky, ktoré môžu spôsobiť </w:t>
      </w:r>
      <w:r w:rsidR="00B46095">
        <w:rPr>
          <w:b/>
        </w:rPr>
        <w:t>upchatie</w:t>
      </w:r>
      <w:r w:rsidRPr="004E5307">
        <w:rPr>
          <w:b/>
        </w:rPr>
        <w:t xml:space="preserve"> </w:t>
      </w:r>
      <w:r w:rsidR="00B46095">
        <w:rPr>
          <w:b/>
        </w:rPr>
        <w:t xml:space="preserve">splaškovej kanalizácie </w:t>
      </w:r>
      <w:r w:rsidRPr="004E5307">
        <w:rPr>
          <w:b/>
        </w:rPr>
        <w:t xml:space="preserve"> </w:t>
      </w:r>
      <w:r>
        <w:rPr>
          <w:b/>
        </w:rPr>
        <w:t>:</w:t>
      </w:r>
    </w:p>
    <w:p w14:paraId="7C7FEC00" w14:textId="77777777" w:rsidR="004E5307" w:rsidRDefault="004E5307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4E5307">
        <w:t xml:space="preserve">sanitárne </w:t>
      </w:r>
      <w:r>
        <w:t xml:space="preserve">produkty napr. hygienické dámske vložky, </w:t>
      </w:r>
      <w:r w:rsidR="00760FBA">
        <w:t xml:space="preserve">vata a vatové tampóny, vatové tyčinky, </w:t>
      </w:r>
      <w:r>
        <w:t xml:space="preserve">kondómy, hygienické utierky, </w:t>
      </w:r>
      <w:r w:rsidR="00760FBA">
        <w:t xml:space="preserve">jednorazové detské </w:t>
      </w:r>
      <w:r>
        <w:t xml:space="preserve">plienky, vlhčené hygienické utierky, tampóny buničinového pôvodu. </w:t>
      </w:r>
      <w:r w:rsidR="00760FBA">
        <w:t>T</w:t>
      </w:r>
      <w:r>
        <w:t>ieto odpady patria do suchého odpadu.</w:t>
      </w:r>
    </w:p>
    <w:p w14:paraId="528DBADA" w14:textId="77777777" w:rsidR="00300C33" w:rsidRDefault="00300C33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abrazívne materiály – piesok, jemný štrk, hlina</w:t>
      </w:r>
    </w:p>
    <w:p w14:paraId="22462AF8" w14:textId="77777777" w:rsidR="004E5307" w:rsidRDefault="004E5307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oleje, tuky masť po varení, </w:t>
      </w:r>
    </w:p>
    <w:p w14:paraId="78EB238A" w14:textId="77777777" w:rsidR="004E5307" w:rsidRDefault="004E5307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zvyšky jedla napr. cestoviny, polievky, omáčky, kosti</w:t>
      </w:r>
      <w:r w:rsidR="00760FBA">
        <w:t xml:space="preserve">, cigaretové ohorky </w:t>
      </w:r>
      <w:r>
        <w:t xml:space="preserve"> a pod.</w:t>
      </w:r>
    </w:p>
    <w:p w14:paraId="6FBF4EDB" w14:textId="77777777" w:rsidR="004E5307" w:rsidRDefault="004E5307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chemikálie, rozpúšťadlá, motorový olej, a farby vo vode nerozpustné</w:t>
      </w:r>
    </w:p>
    <w:p w14:paraId="19410CCA" w14:textId="77777777" w:rsidR="00760FBA" w:rsidRDefault="00760FBA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lieky, injekčné striekačky, tabletky</w:t>
      </w:r>
    </w:p>
    <w:p w14:paraId="6F946424" w14:textId="77777777" w:rsidR="00760FBA" w:rsidRDefault="00760FBA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stavebný materiál, sadra, tvrdnúce lepidlá, peny</w:t>
      </w:r>
    </w:p>
    <w:p w14:paraId="2AD2B336" w14:textId="77777777" w:rsidR="00760FBA" w:rsidRDefault="00760FBA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rôzne sypké materiály napr. múka, cukor a pod.</w:t>
      </w:r>
    </w:p>
    <w:p w14:paraId="7031FB73" w14:textId="77777777" w:rsidR="00760FBA" w:rsidRDefault="00760FBA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predmety z dreva, plastu, gumy, kovu </w:t>
      </w:r>
    </w:p>
    <w:p w14:paraId="48886D01" w14:textId="77777777" w:rsidR="00760FBA" w:rsidRDefault="00760FBA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textilné produkty napr. dámske pančuchy, handry</w:t>
      </w:r>
    </w:p>
    <w:p w14:paraId="34CA8D84" w14:textId="77777777" w:rsidR="00760FBA" w:rsidRDefault="00760FBA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odpady zo záhrady napr. pokosená tráva, lístie a pod.</w:t>
      </w:r>
    </w:p>
    <w:p w14:paraId="59A3C5BC" w14:textId="77777777" w:rsidR="00760FBA" w:rsidRDefault="00760FBA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zvieracie fekálie, močovka a hnojovka</w:t>
      </w:r>
    </w:p>
    <w:p w14:paraId="7AE5B3C1" w14:textId="77777777" w:rsidR="00760FBA" w:rsidRDefault="00760FBA" w:rsidP="00760FBA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komunálny odpad, papier</w:t>
      </w:r>
    </w:p>
    <w:p w14:paraId="592DF9FC" w14:textId="77777777" w:rsidR="00760FBA" w:rsidRDefault="00760FBA" w:rsidP="00760FBA">
      <w:pPr>
        <w:spacing w:after="0" w:line="240" w:lineRule="auto"/>
        <w:jc w:val="both"/>
      </w:pPr>
    </w:p>
    <w:p w14:paraId="53DC1096" w14:textId="78DC3673" w:rsidR="00442CC1" w:rsidRDefault="00442CC1" w:rsidP="00760FBA">
      <w:pPr>
        <w:spacing w:after="0" w:line="240" w:lineRule="auto"/>
        <w:rPr>
          <w:b/>
        </w:rPr>
      </w:pPr>
      <w:r w:rsidRPr="00442CC1">
        <w:rPr>
          <w:rFonts w:ascii="Calibri" w:eastAsia="Times New Roman" w:hAnsi="Calibri" w:cs="Times New Roman"/>
          <w:b/>
        </w:rPr>
        <w:t xml:space="preserve">Zoznam látok, ktorých vypustenie do </w:t>
      </w:r>
      <w:r w:rsidR="007A4B52">
        <w:rPr>
          <w:rFonts w:ascii="Calibri" w:eastAsia="Times New Roman" w:hAnsi="Calibri" w:cs="Times New Roman"/>
          <w:b/>
        </w:rPr>
        <w:t xml:space="preserve">splaškovej </w:t>
      </w:r>
      <w:r w:rsidRPr="00442CC1">
        <w:rPr>
          <w:rFonts w:ascii="Calibri" w:eastAsia="Times New Roman" w:hAnsi="Calibri" w:cs="Times New Roman"/>
          <w:b/>
        </w:rPr>
        <w:t>kanalizácie je neprípustné:</w:t>
      </w:r>
    </w:p>
    <w:p w14:paraId="3C7534BE" w14:textId="77777777" w:rsidR="00442CC1" w:rsidRPr="00760FBA" w:rsidRDefault="00442CC1" w:rsidP="00760FBA">
      <w:pPr>
        <w:pStyle w:val="Odsekzoznamu"/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t>R</w:t>
      </w:r>
      <w:r w:rsidRPr="00760FBA">
        <w:rPr>
          <w:rFonts w:ascii="Calibri" w:eastAsia="Times New Roman" w:hAnsi="Calibri" w:cs="Times New Roman"/>
        </w:rPr>
        <w:t>ádioaktívne, infekčné a iné látky, ohrozujúce zdravie alebo bezpečnosť obsluhovateľov stokovej siete, prípadne obyvateľstva, alebo ktoré spôsobujú nadmerný zápach.</w:t>
      </w:r>
    </w:p>
    <w:p w14:paraId="7775263A" w14:textId="77777777" w:rsidR="00442CC1" w:rsidRPr="00760FBA" w:rsidRDefault="00442CC1" w:rsidP="00760FBA">
      <w:pPr>
        <w:pStyle w:val="Odsekzoznamu"/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760FBA">
        <w:rPr>
          <w:rFonts w:ascii="Calibri" w:eastAsia="Times New Roman" w:hAnsi="Calibri" w:cs="Times New Roman"/>
        </w:rPr>
        <w:t>Látky narušujúce materiál stokovej siete alebo čistiarne odpadových vôd.</w:t>
      </w:r>
    </w:p>
    <w:p w14:paraId="64486AAA" w14:textId="77777777" w:rsidR="00442CC1" w:rsidRPr="00760FBA" w:rsidRDefault="00442CC1" w:rsidP="00760FBA">
      <w:pPr>
        <w:pStyle w:val="Odsekzoznamu"/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760FBA">
        <w:rPr>
          <w:rFonts w:ascii="Calibri" w:eastAsia="Times New Roman" w:hAnsi="Calibri" w:cs="Times New Roman"/>
        </w:rPr>
        <w:t>Látky spôsobujúce prevádzkové nedostatky alebo poruchy v prietoku stokovej siete alebo ohrozujúce prevádzku čistiarne odpadových vôd.</w:t>
      </w:r>
    </w:p>
    <w:p w14:paraId="4930F5AA" w14:textId="77777777" w:rsidR="00442CC1" w:rsidRPr="00760FBA" w:rsidRDefault="00442CC1" w:rsidP="00760FBA">
      <w:pPr>
        <w:pStyle w:val="Odsekzoznamu"/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760FBA">
        <w:rPr>
          <w:rFonts w:ascii="Calibri" w:eastAsia="Times New Roman" w:hAnsi="Calibri" w:cs="Times New Roman"/>
        </w:rPr>
        <w:t>Horľavé a výbušné látky, prípadne látky, ktoré zmiešaním so vzduchom alebo vodou tvoria výbušné, dusivé alebo otravné zmesi.</w:t>
      </w:r>
    </w:p>
    <w:p w14:paraId="764D68E6" w14:textId="77777777" w:rsidR="00442CC1" w:rsidRPr="00760FBA" w:rsidRDefault="00442CC1" w:rsidP="00760FBA">
      <w:pPr>
        <w:pStyle w:val="Odsekzoznamu"/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760FBA">
        <w:rPr>
          <w:rFonts w:ascii="Calibri" w:eastAsia="Times New Roman" w:hAnsi="Calibri" w:cs="Times New Roman"/>
        </w:rPr>
        <w:t>Nezávadné látky, ktoré však zmiešaním s inými látkami vyskytujúcimi sa v kanalizácii vyvíjajú jedovaté plyny.</w:t>
      </w:r>
    </w:p>
    <w:p w14:paraId="12BE4036" w14:textId="77777777" w:rsidR="00442CC1" w:rsidRPr="00760FBA" w:rsidRDefault="00442CC1" w:rsidP="00760FBA">
      <w:pPr>
        <w:pStyle w:val="Odsekzoznamu"/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760FBA">
        <w:rPr>
          <w:rFonts w:ascii="Calibri" w:eastAsia="Times New Roman" w:hAnsi="Calibri" w:cs="Times New Roman"/>
        </w:rPr>
        <w:t>Pesticídy, jedy, omamné látky a žieraviny.</w:t>
      </w:r>
    </w:p>
    <w:p w14:paraId="27B20673" w14:textId="77777777" w:rsidR="00442CC1" w:rsidRPr="00760FBA" w:rsidRDefault="00442CC1" w:rsidP="00760FBA">
      <w:pPr>
        <w:pStyle w:val="Odsekzoznamu"/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760FBA">
        <w:rPr>
          <w:rFonts w:ascii="Calibri" w:eastAsia="Times New Roman" w:hAnsi="Calibri" w:cs="Times New Roman"/>
        </w:rPr>
        <w:t>Soli použité v období zimnej údržby komunikácií, v množstve presahujúcom v priemere na toto obdobie 300 mg v jednom litri vody, uličné nečistoty v množstve presahujúcom 200 mg.l</w:t>
      </w:r>
      <w:r w:rsidRPr="00760FBA">
        <w:rPr>
          <w:rFonts w:ascii="Calibri" w:eastAsia="Times New Roman" w:hAnsi="Calibri" w:cs="Times New Roman"/>
          <w:vertAlign w:val="superscript"/>
        </w:rPr>
        <w:t>-1</w:t>
      </w:r>
      <w:r w:rsidRPr="00760FBA">
        <w:rPr>
          <w:rFonts w:ascii="Calibri" w:eastAsia="Times New Roman" w:hAnsi="Calibri" w:cs="Times New Roman"/>
        </w:rPr>
        <w:t>, ropu a ropné látky v množstve presahujúcom 20 mg.l</w:t>
      </w:r>
      <w:r w:rsidRPr="00760FBA">
        <w:rPr>
          <w:rFonts w:ascii="Calibri" w:eastAsia="Times New Roman" w:hAnsi="Calibri" w:cs="Times New Roman"/>
          <w:vertAlign w:val="superscript"/>
        </w:rPr>
        <w:t>-1</w:t>
      </w:r>
      <w:r w:rsidRPr="00760FBA">
        <w:rPr>
          <w:rFonts w:ascii="Calibri" w:eastAsia="Times New Roman" w:hAnsi="Calibri" w:cs="Times New Roman"/>
        </w:rPr>
        <w:t>. Toto množstvo sa zisťuje tesne pred vstupom do stokovej siete a ak ide o uličné nečistoty, vždy pri vyprázdnenom koši a p</w:t>
      </w:r>
      <w:r w:rsidR="00B349EA">
        <w:rPr>
          <w:rFonts w:ascii="Calibri" w:eastAsia="Times New Roman" w:hAnsi="Calibri" w:cs="Times New Roman"/>
        </w:rPr>
        <w:t>r</w:t>
      </w:r>
      <w:r w:rsidRPr="00760FBA">
        <w:rPr>
          <w:rFonts w:ascii="Calibri" w:eastAsia="Times New Roman" w:hAnsi="Calibri" w:cs="Times New Roman"/>
        </w:rPr>
        <w:t>i usadzovacom kalovom priestore vpustu.</w:t>
      </w:r>
    </w:p>
    <w:p w14:paraId="73AE3168" w14:textId="77777777" w:rsidR="00442CC1" w:rsidRPr="00442CC1" w:rsidRDefault="00442CC1" w:rsidP="00760FBA">
      <w:pPr>
        <w:pStyle w:val="Hlavika"/>
        <w:tabs>
          <w:tab w:val="clear" w:pos="4536"/>
          <w:tab w:val="clear" w:pos="9072"/>
          <w:tab w:val="left" w:pos="567"/>
        </w:tabs>
        <w:rPr>
          <w:rFonts w:ascii="Calibri" w:hAnsi="Calibri"/>
          <w:bCs/>
          <w:sz w:val="22"/>
          <w:szCs w:val="22"/>
        </w:rPr>
      </w:pPr>
    </w:p>
    <w:p w14:paraId="7CAA557E" w14:textId="77777777" w:rsidR="00442CC1" w:rsidRPr="00442CC1" w:rsidRDefault="00442CC1" w:rsidP="00760FBA">
      <w:pPr>
        <w:spacing w:line="240" w:lineRule="auto"/>
        <w:jc w:val="both"/>
        <w:rPr>
          <w:rFonts w:ascii="Calibri" w:eastAsia="Times New Roman" w:hAnsi="Calibri" w:cs="Times New Roman"/>
        </w:rPr>
      </w:pPr>
      <w:r w:rsidRPr="00442CC1">
        <w:rPr>
          <w:rFonts w:ascii="Calibri" w:eastAsia="Times New Roman" w:hAnsi="Calibri" w:cs="Times New Roman"/>
          <w:bCs/>
        </w:rPr>
        <w:t>Látky ohrozujúce akosť alebo zdravotnú nezávadnosť vôd. Povrchové a podzemné vody treba chrániť pred znehodnocovaním nielen odpadovými</w:t>
      </w:r>
      <w:r w:rsidRPr="00442CC1">
        <w:rPr>
          <w:rFonts w:ascii="Calibri" w:eastAsia="Times New Roman" w:hAnsi="Calibri" w:cs="Times New Roman"/>
        </w:rPr>
        <w:t xml:space="preserve"> vodami, ale aj inými látkami, ktoré môžu ohroziť ich akosť alebo zdravotnú nezávadnosť (ďalej len škodlivé látky), ak nie sú súčasťou odpadových vôd v rozsahu povoleného nakladania s vodami, sú škodlivými látkami:</w:t>
      </w:r>
    </w:p>
    <w:p w14:paraId="2D9EC693" w14:textId="77777777" w:rsidR="00442CC1" w:rsidRPr="00326F00" w:rsidRDefault="00442CC1" w:rsidP="00326F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26F00">
        <w:rPr>
          <w:rFonts w:ascii="Calibri" w:eastAsia="Times New Roman" w:hAnsi="Calibri" w:cs="Times New Roman"/>
        </w:rPr>
        <w:t>ropné látky - uhľovodíky a ich zmesi,</w:t>
      </w:r>
    </w:p>
    <w:p w14:paraId="3F34BC5C" w14:textId="77777777" w:rsidR="00442CC1" w:rsidRPr="00326F00" w:rsidRDefault="00442CC1" w:rsidP="00326F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26F00">
        <w:rPr>
          <w:rFonts w:ascii="Calibri" w:eastAsia="Times New Roman" w:hAnsi="Calibri" w:cs="Times New Roman"/>
        </w:rPr>
        <w:t>jedy a iné látky škodlivé zdraviu,</w:t>
      </w:r>
    </w:p>
    <w:p w14:paraId="652AEFC9" w14:textId="77777777" w:rsidR="00442CC1" w:rsidRPr="00326F00" w:rsidRDefault="00442CC1" w:rsidP="00326F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26F00">
        <w:rPr>
          <w:rFonts w:ascii="Calibri" w:eastAsia="Times New Roman" w:hAnsi="Calibri" w:cs="Times New Roman"/>
        </w:rPr>
        <w:lastRenderedPageBreak/>
        <w:t>žieraviny, rádioaktívne žiariče a rádioaktívne odpady,</w:t>
      </w:r>
    </w:p>
    <w:p w14:paraId="3B3DCE1B" w14:textId="77777777" w:rsidR="00442CC1" w:rsidRPr="00326F00" w:rsidRDefault="00442CC1" w:rsidP="00326F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26F00">
        <w:rPr>
          <w:rFonts w:ascii="Calibri" w:eastAsia="Times New Roman" w:hAnsi="Calibri" w:cs="Times New Roman"/>
        </w:rPr>
        <w:t>silážne šťavy,</w:t>
      </w:r>
    </w:p>
    <w:p w14:paraId="4D18C4B7" w14:textId="77777777" w:rsidR="00442CC1" w:rsidRPr="00326F00" w:rsidRDefault="00442CC1" w:rsidP="00326F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26F00">
        <w:rPr>
          <w:rFonts w:ascii="Calibri" w:eastAsia="Times New Roman" w:hAnsi="Calibri" w:cs="Times New Roman"/>
        </w:rPr>
        <w:t>priemyselné a organické hnojivá a ich tekuté zložky, aeróbne stabilizované komposty,</w:t>
      </w:r>
    </w:p>
    <w:p w14:paraId="4A3F7154" w14:textId="77777777" w:rsidR="00442CC1" w:rsidRPr="00326F00" w:rsidRDefault="00442CC1" w:rsidP="00326F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26F00">
        <w:rPr>
          <w:rFonts w:ascii="Calibri" w:eastAsia="Times New Roman" w:hAnsi="Calibri" w:cs="Times New Roman"/>
        </w:rPr>
        <w:t>prípravky na ochranu rastlín a na ničenie škodcov a rastlín,</w:t>
      </w:r>
    </w:p>
    <w:p w14:paraId="7EEB7CFA" w14:textId="77777777" w:rsidR="00442CC1" w:rsidRPr="00442CC1" w:rsidRDefault="00442CC1" w:rsidP="00326F00">
      <w:pPr>
        <w:pStyle w:val="Zkladntext22"/>
        <w:numPr>
          <w:ilvl w:val="0"/>
          <w:numId w:val="1"/>
        </w:numPr>
        <w:spacing w:before="0"/>
        <w:rPr>
          <w:rFonts w:ascii="Calibri" w:hAnsi="Calibri"/>
          <w:sz w:val="22"/>
          <w:szCs w:val="22"/>
          <w:lang w:val="sk-SK"/>
        </w:rPr>
      </w:pPr>
      <w:r w:rsidRPr="00442CC1">
        <w:rPr>
          <w:rFonts w:ascii="Calibri" w:hAnsi="Calibri"/>
          <w:sz w:val="22"/>
          <w:szCs w:val="22"/>
          <w:lang w:val="sk-SK"/>
        </w:rPr>
        <w:t>tuhé a tekuté odpady v priemysle výživy, tuhé odpady v spotrebnom priemysle a v strojárskom priemysle odpady</w:t>
      </w:r>
    </w:p>
    <w:p w14:paraId="2B267E61" w14:textId="77777777" w:rsidR="00442CC1" w:rsidRPr="00326F00" w:rsidRDefault="00442CC1" w:rsidP="00326F0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26F00">
        <w:rPr>
          <w:rFonts w:ascii="Calibri" w:eastAsia="Times New Roman" w:hAnsi="Calibri" w:cs="Times New Roman"/>
        </w:rPr>
        <w:t>kaly alebo tuhé znečistené látky a odpady všetkého druhu, ktoré vznikli</w:t>
      </w:r>
      <w:r w:rsidR="00326F00">
        <w:rPr>
          <w:rFonts w:ascii="Calibri" w:eastAsia="Times New Roman" w:hAnsi="Calibri" w:cs="Times New Roman"/>
        </w:rPr>
        <w:t xml:space="preserve"> </w:t>
      </w:r>
      <w:r w:rsidRPr="00326F00">
        <w:rPr>
          <w:rFonts w:ascii="Calibri" w:eastAsia="Times New Roman" w:hAnsi="Calibri" w:cs="Times New Roman"/>
        </w:rPr>
        <w:t>pri zbere a zvoze odpadov z domácností, nemocníc a pod.,</w:t>
      </w:r>
      <w:r w:rsidR="00326F00">
        <w:rPr>
          <w:rFonts w:ascii="Calibri" w:eastAsia="Times New Roman" w:hAnsi="Calibri" w:cs="Times New Roman"/>
        </w:rPr>
        <w:t xml:space="preserve"> </w:t>
      </w:r>
      <w:r w:rsidRPr="00326F00">
        <w:rPr>
          <w:rFonts w:ascii="Calibri" w:hAnsi="Calibri"/>
        </w:rPr>
        <w:t>pri čistení skladovacích nádrží, prepravných prostriedkov, manipulačných plôch vozoviek znečistených ropnými látkami,</w:t>
      </w:r>
      <w:r w:rsidR="00326F00">
        <w:rPr>
          <w:rFonts w:ascii="Calibri" w:hAnsi="Calibri"/>
        </w:rPr>
        <w:t xml:space="preserve"> </w:t>
      </w:r>
      <w:r w:rsidRPr="00326F00">
        <w:rPr>
          <w:rFonts w:ascii="Calibri" w:eastAsia="Times New Roman" w:hAnsi="Calibri" w:cs="Times New Roman"/>
        </w:rPr>
        <w:t>pri odstraňovaní škváry, popolčeka a pod.,</w:t>
      </w:r>
      <w:r w:rsidR="00326F00">
        <w:rPr>
          <w:rFonts w:ascii="Calibri" w:eastAsia="Times New Roman" w:hAnsi="Calibri" w:cs="Times New Roman"/>
        </w:rPr>
        <w:t xml:space="preserve"> </w:t>
      </w:r>
      <w:r w:rsidRPr="00326F00">
        <w:rPr>
          <w:rFonts w:ascii="Calibri" w:eastAsia="Times New Roman" w:hAnsi="Calibri" w:cs="Times New Roman"/>
        </w:rPr>
        <w:t>pri ťažbe a úprave nerastných surovín,</w:t>
      </w:r>
    </w:p>
    <w:p w14:paraId="7ECB16F1" w14:textId="77777777" w:rsidR="00442CC1" w:rsidRPr="00442CC1" w:rsidRDefault="00442CC1" w:rsidP="00326F00">
      <w:pPr>
        <w:pStyle w:val="Zkladntex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42CC1">
        <w:rPr>
          <w:rFonts w:ascii="Calibri" w:eastAsia="Times New Roman" w:hAnsi="Calibri" w:cs="Times New Roman"/>
        </w:rPr>
        <w:t>iné rozpustné voľne skladované látky, najmä posýpacie soli.</w:t>
      </w:r>
    </w:p>
    <w:p w14:paraId="32CAA0BE" w14:textId="77777777" w:rsidR="00C52B2B" w:rsidRDefault="00C52B2B" w:rsidP="00760FBA">
      <w:pPr>
        <w:spacing w:before="120" w:after="0" w:line="240" w:lineRule="auto"/>
        <w:jc w:val="both"/>
        <w:rPr>
          <w:rFonts w:ascii="Calibri" w:eastAsia="Times New Roman" w:hAnsi="Calibri" w:cs="Times New Roman"/>
          <w:b/>
        </w:rPr>
      </w:pPr>
    </w:p>
    <w:p w14:paraId="503C153C" w14:textId="7F72DB69" w:rsidR="00442CC1" w:rsidRDefault="00442CC1" w:rsidP="00760FBA">
      <w:pPr>
        <w:spacing w:before="120" w:after="0" w:line="240" w:lineRule="auto"/>
        <w:jc w:val="both"/>
        <w:rPr>
          <w:rFonts w:ascii="Calibri" w:eastAsia="Times New Roman" w:hAnsi="Calibri" w:cs="Times New Roman"/>
          <w:b/>
        </w:rPr>
      </w:pPr>
      <w:r w:rsidRPr="00442CC1">
        <w:rPr>
          <w:rFonts w:ascii="Calibri" w:eastAsia="Times New Roman" w:hAnsi="Calibri" w:cs="Times New Roman"/>
          <w:b/>
        </w:rPr>
        <w:t xml:space="preserve">Do stokovej siete </w:t>
      </w:r>
      <w:r w:rsidR="007A4B52">
        <w:rPr>
          <w:rFonts w:ascii="Calibri" w:eastAsia="Times New Roman" w:hAnsi="Calibri" w:cs="Times New Roman"/>
          <w:b/>
        </w:rPr>
        <w:t xml:space="preserve">splaškovej kanalizácie </w:t>
      </w:r>
      <w:r w:rsidRPr="00442CC1">
        <w:rPr>
          <w:rFonts w:ascii="Calibri" w:eastAsia="Times New Roman" w:hAnsi="Calibri" w:cs="Times New Roman"/>
          <w:b/>
        </w:rPr>
        <w:t>sa ne</w:t>
      </w:r>
      <w:r w:rsidR="00234414">
        <w:rPr>
          <w:rFonts w:ascii="Calibri" w:eastAsia="Times New Roman" w:hAnsi="Calibri" w:cs="Times New Roman"/>
          <w:b/>
        </w:rPr>
        <w:t>môžu</w:t>
      </w:r>
      <w:r w:rsidRPr="00442CC1">
        <w:rPr>
          <w:rFonts w:ascii="Calibri" w:eastAsia="Times New Roman" w:hAnsi="Calibri" w:cs="Times New Roman"/>
          <w:b/>
        </w:rPr>
        <w:t xml:space="preserve"> odvádzať :</w:t>
      </w:r>
    </w:p>
    <w:p w14:paraId="415512D7" w14:textId="5641D047" w:rsidR="000165A1" w:rsidRPr="00442CC1" w:rsidRDefault="000165A1" w:rsidP="00760FBA">
      <w:pPr>
        <w:spacing w:before="120"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  <w:t xml:space="preserve">- </w:t>
      </w:r>
      <w:r w:rsidRPr="000165A1">
        <w:rPr>
          <w:rFonts w:ascii="Calibri" w:eastAsia="Times New Roman" w:hAnsi="Calibri" w:cs="Times New Roman"/>
          <w:bCs/>
        </w:rPr>
        <w:t>bazénové vody</w:t>
      </w:r>
    </w:p>
    <w:p w14:paraId="2C07780A" w14:textId="77777777" w:rsidR="00442CC1" w:rsidRPr="00442CC1" w:rsidRDefault="00442CC1" w:rsidP="00760FBA">
      <w:pPr>
        <w:spacing w:after="0" w:line="240" w:lineRule="auto"/>
        <w:ind w:left="708"/>
        <w:jc w:val="both"/>
        <w:rPr>
          <w:rFonts w:ascii="Calibri" w:eastAsia="Times New Roman" w:hAnsi="Calibri" w:cs="Times New Roman"/>
        </w:rPr>
      </w:pPr>
      <w:r w:rsidRPr="00442CC1">
        <w:rPr>
          <w:rFonts w:ascii="Calibri" w:eastAsia="Times New Roman" w:hAnsi="Calibri" w:cs="Times New Roman"/>
        </w:rPr>
        <w:t>- prakticky čisté vody vo veľkom množstve</w:t>
      </w:r>
    </w:p>
    <w:p w14:paraId="3594D7EC" w14:textId="77777777" w:rsidR="00442CC1" w:rsidRPr="00442CC1" w:rsidRDefault="00442CC1" w:rsidP="00760FBA">
      <w:pPr>
        <w:spacing w:after="0" w:line="240" w:lineRule="auto"/>
        <w:ind w:left="708"/>
        <w:jc w:val="both"/>
        <w:rPr>
          <w:rFonts w:ascii="Calibri" w:eastAsia="Times New Roman" w:hAnsi="Calibri" w:cs="Times New Roman"/>
        </w:rPr>
      </w:pPr>
      <w:r w:rsidRPr="00442CC1">
        <w:rPr>
          <w:rFonts w:ascii="Calibri" w:eastAsia="Times New Roman" w:hAnsi="Calibri" w:cs="Times New Roman"/>
        </w:rPr>
        <w:t>- horúce vody nad 40</w:t>
      </w:r>
      <w:r w:rsidRPr="00442CC1">
        <w:rPr>
          <w:rFonts w:ascii="Calibri" w:eastAsia="Times New Roman" w:hAnsi="Calibri" w:cs="Times New Roman"/>
          <w:position w:val="6"/>
        </w:rPr>
        <w:t xml:space="preserve"> o</w:t>
      </w:r>
      <w:r w:rsidRPr="00442CC1">
        <w:rPr>
          <w:rFonts w:ascii="Calibri" w:eastAsia="Times New Roman" w:hAnsi="Calibri" w:cs="Times New Roman"/>
        </w:rPr>
        <w:t>C alebo horľavé odpadové vody</w:t>
      </w:r>
    </w:p>
    <w:p w14:paraId="2A2C4CBB" w14:textId="77777777" w:rsidR="00442CC1" w:rsidRPr="00442CC1" w:rsidRDefault="00442CC1" w:rsidP="00760FBA">
      <w:pPr>
        <w:spacing w:after="0" w:line="240" w:lineRule="auto"/>
        <w:ind w:left="851" w:hanging="143"/>
        <w:jc w:val="both"/>
        <w:rPr>
          <w:rFonts w:ascii="Calibri" w:eastAsia="Times New Roman" w:hAnsi="Calibri" w:cs="Times New Roman"/>
        </w:rPr>
      </w:pPr>
      <w:r w:rsidRPr="00442CC1">
        <w:rPr>
          <w:rFonts w:ascii="Calibri" w:eastAsia="Times New Roman" w:hAnsi="Calibri" w:cs="Times New Roman"/>
        </w:rPr>
        <w:t>-</w:t>
      </w:r>
      <w:r>
        <w:t xml:space="preserve"> </w:t>
      </w:r>
      <w:r w:rsidRPr="00442CC1">
        <w:rPr>
          <w:rFonts w:ascii="Calibri" w:eastAsia="Times New Roman" w:hAnsi="Calibri" w:cs="Times New Roman"/>
        </w:rPr>
        <w:t>veľmi kyslé vody alebo alkalické vody, ktoré obsahujú škodlivé chemikálie /prípadne inak     agresívne/</w:t>
      </w:r>
    </w:p>
    <w:p w14:paraId="00886D2A" w14:textId="77777777" w:rsidR="00442CC1" w:rsidRPr="00442CC1" w:rsidRDefault="00442CC1" w:rsidP="00760FBA">
      <w:pPr>
        <w:spacing w:after="0" w:line="240" w:lineRule="auto"/>
        <w:ind w:left="708"/>
        <w:jc w:val="both"/>
        <w:rPr>
          <w:rFonts w:ascii="Calibri" w:eastAsia="Times New Roman" w:hAnsi="Calibri" w:cs="Times New Roman"/>
        </w:rPr>
      </w:pPr>
      <w:r w:rsidRPr="00442CC1">
        <w:rPr>
          <w:rFonts w:ascii="Calibri" w:eastAsia="Times New Roman" w:hAnsi="Calibri" w:cs="Times New Roman"/>
        </w:rPr>
        <w:t>- také odpadové vody, ktoré nie je možné vyčistiť navrhovaným spôsobom  čistenia</w:t>
      </w:r>
    </w:p>
    <w:p w14:paraId="0CD0A5D3" w14:textId="77777777" w:rsidR="00442CC1" w:rsidRPr="00442CC1" w:rsidRDefault="00442CC1" w:rsidP="00760FBA">
      <w:pPr>
        <w:spacing w:after="0" w:line="240" w:lineRule="auto"/>
        <w:ind w:left="708"/>
        <w:jc w:val="both"/>
        <w:rPr>
          <w:rFonts w:ascii="Calibri" w:eastAsia="Times New Roman" w:hAnsi="Calibri" w:cs="Times New Roman"/>
        </w:rPr>
      </w:pPr>
      <w:r w:rsidRPr="00442CC1">
        <w:rPr>
          <w:rFonts w:ascii="Calibri" w:eastAsia="Times New Roman" w:hAnsi="Calibri" w:cs="Times New Roman"/>
        </w:rPr>
        <w:t>- vody obsahujúce jedovaté a zdraviu škodlivé látky</w:t>
      </w:r>
    </w:p>
    <w:p w14:paraId="3B7640A8" w14:textId="77777777" w:rsidR="00442CC1" w:rsidRPr="00442CC1" w:rsidRDefault="00442CC1" w:rsidP="00760FBA">
      <w:pPr>
        <w:spacing w:after="0" w:line="240" w:lineRule="auto"/>
        <w:ind w:left="708"/>
        <w:jc w:val="both"/>
        <w:rPr>
          <w:rFonts w:ascii="Calibri" w:eastAsia="Times New Roman" w:hAnsi="Calibri" w:cs="Times New Roman"/>
        </w:rPr>
      </w:pPr>
      <w:r w:rsidRPr="00442CC1">
        <w:rPr>
          <w:rFonts w:ascii="Calibri" w:eastAsia="Times New Roman" w:hAnsi="Calibri" w:cs="Times New Roman"/>
        </w:rPr>
        <w:t>- vody so zárodkami vodou prenosných nemocí pokiaľ nie sú dostatočne zneškodnené</w:t>
      </w:r>
    </w:p>
    <w:p w14:paraId="429B4A6E" w14:textId="77777777" w:rsidR="00442CC1" w:rsidRPr="00442CC1" w:rsidRDefault="00442CC1" w:rsidP="00760FBA">
      <w:pPr>
        <w:tabs>
          <w:tab w:val="left" w:pos="720"/>
        </w:tabs>
        <w:spacing w:after="0" w:line="240" w:lineRule="auto"/>
        <w:ind w:left="708"/>
        <w:jc w:val="both"/>
        <w:rPr>
          <w:rFonts w:ascii="Calibri" w:eastAsia="Times New Roman" w:hAnsi="Calibri" w:cs="Times New Roman"/>
        </w:rPr>
      </w:pPr>
      <w:r w:rsidRPr="00442CC1">
        <w:rPr>
          <w:rFonts w:ascii="Calibri" w:eastAsia="Times New Roman" w:hAnsi="Calibri" w:cs="Times New Roman"/>
        </w:rPr>
        <w:t>- ťažké kovy HG,NI,CR</w:t>
      </w:r>
      <w:r w:rsidRPr="00442CC1">
        <w:rPr>
          <w:rFonts w:ascii="Calibri" w:eastAsia="Times New Roman" w:hAnsi="Calibri" w:cs="Times New Roman"/>
          <w:position w:val="6"/>
        </w:rPr>
        <w:t>IV</w:t>
      </w:r>
      <w:r w:rsidRPr="00442CC1">
        <w:rPr>
          <w:rFonts w:ascii="Calibri" w:eastAsia="Times New Roman" w:hAnsi="Calibri" w:cs="Times New Roman"/>
        </w:rPr>
        <w:t>, Pb, Cd, ropa a ropné látky</w:t>
      </w:r>
    </w:p>
    <w:p w14:paraId="5A833494" w14:textId="77777777" w:rsidR="00900493" w:rsidRDefault="00900493" w:rsidP="00760FBA">
      <w:pPr>
        <w:spacing w:line="240" w:lineRule="auto"/>
        <w:ind w:left="710" w:hanging="142"/>
        <w:jc w:val="both"/>
      </w:pPr>
    </w:p>
    <w:p w14:paraId="7684EAB4" w14:textId="77777777" w:rsidR="00326F00" w:rsidRDefault="00326F00" w:rsidP="00760FBA">
      <w:pPr>
        <w:spacing w:line="240" w:lineRule="auto"/>
        <w:ind w:left="710" w:hanging="142"/>
        <w:jc w:val="both"/>
      </w:pPr>
    </w:p>
    <w:p w14:paraId="1DEDB8F9" w14:textId="77777777" w:rsidR="000A1BE0" w:rsidRDefault="000A1BE0" w:rsidP="000A1BE0">
      <w:pPr>
        <w:pStyle w:val="PreformattedText"/>
        <w:rPr>
          <w:rFonts w:ascii="Calibri" w:hAnsi="Calibri" w:cs="Times New Roman"/>
          <w:sz w:val="22"/>
          <w:szCs w:val="22"/>
          <w:lang w:val="sk-SK"/>
        </w:rPr>
      </w:pPr>
      <w:r>
        <w:rPr>
          <w:rFonts w:ascii="Calibri" w:hAnsi="Calibri" w:cs="Times New Roman"/>
          <w:sz w:val="22"/>
          <w:szCs w:val="22"/>
          <w:lang w:val="sk-SK"/>
        </w:rPr>
        <w:t>V Drahovciach dňa .................</w:t>
      </w:r>
      <w:r>
        <w:rPr>
          <w:rFonts w:ascii="Calibri" w:hAnsi="Calibri" w:cs="Times New Roman"/>
          <w:sz w:val="22"/>
          <w:szCs w:val="22"/>
          <w:lang w:val="sk-SK"/>
        </w:rPr>
        <w:tab/>
      </w:r>
      <w:r>
        <w:rPr>
          <w:rFonts w:ascii="Calibri" w:hAnsi="Calibri" w:cs="Times New Roman"/>
          <w:sz w:val="22"/>
          <w:szCs w:val="22"/>
          <w:lang w:val="sk-SK"/>
        </w:rPr>
        <w:tab/>
      </w:r>
      <w:r>
        <w:rPr>
          <w:rFonts w:ascii="Calibri" w:hAnsi="Calibri" w:cs="Times New Roman"/>
          <w:sz w:val="22"/>
          <w:szCs w:val="22"/>
          <w:lang w:val="sk-SK"/>
        </w:rPr>
        <w:tab/>
      </w:r>
      <w:r>
        <w:rPr>
          <w:rFonts w:ascii="Calibri" w:hAnsi="Calibri" w:cs="Times New Roman"/>
          <w:sz w:val="22"/>
          <w:szCs w:val="22"/>
          <w:lang w:val="sk-SK"/>
        </w:rPr>
        <w:tab/>
      </w:r>
      <w:r>
        <w:rPr>
          <w:rFonts w:ascii="Calibri" w:hAnsi="Calibri" w:cs="Times New Roman"/>
          <w:sz w:val="22"/>
          <w:szCs w:val="22"/>
          <w:lang w:val="sk-SK"/>
        </w:rPr>
        <w:tab/>
        <w:t>V Drahovciach dňa ................</w:t>
      </w:r>
    </w:p>
    <w:p w14:paraId="43DDDE55" w14:textId="77777777" w:rsidR="000A1BE0" w:rsidRDefault="000A1BE0" w:rsidP="000A1BE0">
      <w:pPr>
        <w:pStyle w:val="PreformattedText"/>
        <w:rPr>
          <w:rFonts w:ascii="Calibri" w:hAnsi="Calibri" w:cs="Times New Roman"/>
          <w:sz w:val="22"/>
          <w:szCs w:val="22"/>
          <w:lang w:val="sk-SK"/>
        </w:rPr>
      </w:pPr>
    </w:p>
    <w:p w14:paraId="31A72D5C" w14:textId="77777777" w:rsidR="000A1BE0" w:rsidRDefault="000A1BE0" w:rsidP="000A1BE0">
      <w:pPr>
        <w:pStyle w:val="PreformattedText"/>
        <w:rPr>
          <w:rFonts w:ascii="Calibri" w:hAnsi="Calibri" w:cs="Times New Roman"/>
          <w:sz w:val="22"/>
          <w:szCs w:val="22"/>
          <w:lang w:val="sk-SK"/>
        </w:rPr>
      </w:pPr>
    </w:p>
    <w:p w14:paraId="7583EB06" w14:textId="77777777" w:rsidR="000A1BE0" w:rsidRDefault="000A1BE0" w:rsidP="000A1BE0">
      <w:pPr>
        <w:pStyle w:val="PreformattedText"/>
        <w:rPr>
          <w:rFonts w:ascii="Calibri" w:hAnsi="Calibri" w:cs="Times New Roman"/>
          <w:sz w:val="22"/>
          <w:szCs w:val="22"/>
          <w:lang w:val="sk-SK"/>
        </w:rPr>
      </w:pPr>
      <w:r>
        <w:rPr>
          <w:rFonts w:ascii="Calibri" w:hAnsi="Calibri" w:cs="Times New Roman"/>
          <w:sz w:val="22"/>
          <w:szCs w:val="22"/>
          <w:lang w:val="sk-SK"/>
        </w:rPr>
        <w:t xml:space="preserve">Vlastník kanalizácie :                                                             </w:t>
      </w:r>
      <w:r>
        <w:rPr>
          <w:rFonts w:ascii="Calibri" w:hAnsi="Calibri" w:cs="Times New Roman"/>
          <w:sz w:val="22"/>
          <w:szCs w:val="22"/>
          <w:lang w:val="sk-SK"/>
        </w:rPr>
        <w:tab/>
      </w:r>
      <w:r>
        <w:rPr>
          <w:rFonts w:ascii="Calibri" w:hAnsi="Calibri" w:cs="Times New Roman"/>
          <w:sz w:val="22"/>
          <w:szCs w:val="22"/>
          <w:lang w:val="sk-SK"/>
        </w:rPr>
        <w:tab/>
        <w:t xml:space="preserve"> Producent:</w:t>
      </w:r>
    </w:p>
    <w:p w14:paraId="60DC45C1" w14:textId="77777777" w:rsidR="000A1BE0" w:rsidRDefault="000A1BE0" w:rsidP="000A1BE0">
      <w:pPr>
        <w:pStyle w:val="PreformattedText"/>
        <w:rPr>
          <w:rFonts w:ascii="Calibri" w:hAnsi="Calibri" w:cs="Times New Roman"/>
          <w:sz w:val="22"/>
          <w:szCs w:val="22"/>
          <w:lang w:val="sk-SK"/>
        </w:rPr>
      </w:pPr>
    </w:p>
    <w:p w14:paraId="7D6CF1A0" w14:textId="77777777" w:rsidR="000A1BE0" w:rsidRDefault="000A1BE0" w:rsidP="000A1BE0">
      <w:pPr>
        <w:pStyle w:val="PreformattedText"/>
        <w:rPr>
          <w:rFonts w:ascii="Calibri" w:hAnsi="Calibri" w:cs="Times New Roman"/>
          <w:sz w:val="22"/>
          <w:szCs w:val="22"/>
          <w:lang w:val="sk-SK"/>
        </w:rPr>
      </w:pPr>
      <w:r>
        <w:rPr>
          <w:rFonts w:ascii="Calibri" w:hAnsi="Calibri" w:cs="Times New Roman"/>
          <w:sz w:val="22"/>
          <w:szCs w:val="22"/>
          <w:lang w:val="sk-SK"/>
        </w:rPr>
        <w:t xml:space="preserve"> </w:t>
      </w:r>
    </w:p>
    <w:p w14:paraId="577E7245" w14:textId="77777777" w:rsidR="000A1BE0" w:rsidRDefault="000A1BE0" w:rsidP="000A1BE0">
      <w:pPr>
        <w:pStyle w:val="PreformattedText"/>
        <w:rPr>
          <w:rFonts w:ascii="Calibri" w:hAnsi="Calibri" w:cs="Times New Roman"/>
          <w:sz w:val="22"/>
          <w:szCs w:val="22"/>
          <w:lang w:val="sk-SK"/>
        </w:rPr>
      </w:pPr>
    </w:p>
    <w:p w14:paraId="28F2B7AE" w14:textId="77777777" w:rsidR="000A1BE0" w:rsidRDefault="000A1BE0" w:rsidP="000A1BE0">
      <w:pPr>
        <w:pStyle w:val="PreformattedText"/>
        <w:rPr>
          <w:rFonts w:ascii="Calibri" w:hAnsi="Calibri" w:cs="Times New Roman"/>
          <w:sz w:val="22"/>
          <w:szCs w:val="22"/>
          <w:lang w:val="sk-SK"/>
        </w:rPr>
      </w:pPr>
    </w:p>
    <w:p w14:paraId="027D564C" w14:textId="3CF8DCAD" w:rsidR="000A1BE0" w:rsidRDefault="000A1BE0" w:rsidP="000A1BE0">
      <w:pPr>
        <w:pStyle w:val="PreformattedText"/>
        <w:tabs>
          <w:tab w:val="left" w:pos="5954"/>
        </w:tabs>
        <w:rPr>
          <w:rFonts w:ascii="Calibri" w:hAnsi="Calibri" w:cs="Times New Roman"/>
          <w:sz w:val="22"/>
          <w:szCs w:val="22"/>
          <w:lang w:val="sk-SK"/>
        </w:rPr>
      </w:pPr>
      <w:r>
        <w:rPr>
          <w:rFonts w:ascii="Calibri" w:hAnsi="Calibri" w:cs="Times New Roman"/>
          <w:sz w:val="22"/>
          <w:szCs w:val="22"/>
          <w:lang w:val="sk-SK"/>
        </w:rPr>
        <w:t xml:space="preserve">...................................................                                                          </w:t>
      </w:r>
      <w:r>
        <w:rPr>
          <w:rFonts w:ascii="Calibri" w:hAnsi="Calibri" w:cs="Times New Roman"/>
          <w:sz w:val="22"/>
          <w:szCs w:val="22"/>
          <w:lang w:val="sk-SK"/>
        </w:rPr>
        <w:tab/>
      </w:r>
      <w:r>
        <w:rPr>
          <w:rFonts w:ascii="Calibri" w:hAnsi="Calibri" w:cs="Times New Roman"/>
          <w:sz w:val="22"/>
          <w:szCs w:val="22"/>
          <w:lang w:val="sk-SK"/>
        </w:rPr>
        <w:t>..............................................</w:t>
      </w:r>
    </w:p>
    <w:p w14:paraId="1D644B0C" w14:textId="77777777" w:rsidR="000A1BE0" w:rsidRPr="002322C0" w:rsidRDefault="000A1BE0" w:rsidP="000A1BE0">
      <w:pPr>
        <w:pStyle w:val="PreformattedText"/>
        <w:ind w:firstLine="708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Miroslav Ledecký               </w:t>
      </w:r>
      <w:r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ab/>
      </w:r>
    </w:p>
    <w:p w14:paraId="2B9FCFFF" w14:textId="661CFCBA" w:rsidR="000A1BE0" w:rsidRDefault="000A1BE0" w:rsidP="000A1BE0">
      <w:pPr>
        <w:pStyle w:val="PreformattedText"/>
        <w:ind w:firstLine="708"/>
        <w:rPr>
          <w:rFonts w:ascii="Calibri" w:hAnsi="Calibri"/>
          <w:sz w:val="22"/>
          <w:szCs w:val="22"/>
          <w:lang w:val="sk-SK"/>
        </w:rPr>
      </w:pPr>
      <w:r w:rsidRPr="002322C0">
        <w:rPr>
          <w:rFonts w:ascii="Calibri" w:hAnsi="Calibri"/>
          <w:sz w:val="22"/>
          <w:szCs w:val="22"/>
          <w:lang w:val="sk-SK"/>
        </w:rPr>
        <w:t xml:space="preserve">   starosta obce</w:t>
      </w:r>
      <w:r w:rsidRPr="002322C0">
        <w:rPr>
          <w:rFonts w:ascii="Calibri" w:hAnsi="Calibri"/>
          <w:sz w:val="22"/>
          <w:szCs w:val="22"/>
          <w:lang w:val="sk-SK"/>
        </w:rPr>
        <w:tab/>
      </w:r>
      <w:r w:rsidRPr="002322C0">
        <w:rPr>
          <w:rFonts w:ascii="Calibri" w:hAnsi="Calibri"/>
          <w:sz w:val="22"/>
          <w:szCs w:val="22"/>
          <w:lang w:val="sk-SK"/>
        </w:rPr>
        <w:tab/>
      </w:r>
      <w:r w:rsidRPr="002322C0">
        <w:rPr>
          <w:rFonts w:ascii="Calibri" w:hAnsi="Calibri"/>
          <w:sz w:val="22"/>
          <w:szCs w:val="22"/>
          <w:lang w:val="sk-SK"/>
        </w:rPr>
        <w:tab/>
      </w:r>
      <w:r w:rsidRPr="002322C0">
        <w:rPr>
          <w:rFonts w:ascii="Calibri" w:hAnsi="Calibri"/>
          <w:sz w:val="22"/>
          <w:szCs w:val="22"/>
          <w:lang w:val="sk-SK"/>
        </w:rPr>
        <w:tab/>
      </w:r>
      <w:r w:rsidRPr="002322C0"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 xml:space="preserve">                        </w:t>
      </w:r>
      <w:r>
        <w:rPr>
          <w:rFonts w:ascii="Calibri" w:hAnsi="Calibri"/>
          <w:sz w:val="22"/>
          <w:szCs w:val="22"/>
          <w:lang w:val="sk-SK"/>
        </w:rPr>
        <w:t>vlastník nehnuteľnosti</w:t>
      </w:r>
    </w:p>
    <w:p w14:paraId="642CEC88" w14:textId="77777777" w:rsidR="00B349EA" w:rsidRDefault="00B349EA" w:rsidP="00760FBA">
      <w:pPr>
        <w:spacing w:line="240" w:lineRule="auto"/>
        <w:ind w:left="710" w:hanging="142"/>
        <w:jc w:val="both"/>
      </w:pPr>
    </w:p>
    <w:p w14:paraId="2A7B0209" w14:textId="77777777" w:rsidR="00B349EA" w:rsidRDefault="00B349EA" w:rsidP="00760FBA">
      <w:pPr>
        <w:spacing w:line="240" w:lineRule="auto"/>
        <w:ind w:left="710" w:hanging="142"/>
        <w:jc w:val="both"/>
      </w:pPr>
    </w:p>
    <w:p w14:paraId="4C09EAEF" w14:textId="77777777" w:rsidR="00B349EA" w:rsidRDefault="00B349EA" w:rsidP="00760FBA">
      <w:pPr>
        <w:spacing w:line="240" w:lineRule="auto"/>
        <w:ind w:left="710" w:hanging="142"/>
        <w:jc w:val="both"/>
      </w:pPr>
    </w:p>
    <w:p w14:paraId="3386C098" w14:textId="77777777" w:rsidR="00B349EA" w:rsidRDefault="00B349EA" w:rsidP="00760FBA">
      <w:pPr>
        <w:spacing w:line="240" w:lineRule="auto"/>
        <w:ind w:left="710" w:hanging="142"/>
        <w:jc w:val="both"/>
      </w:pPr>
    </w:p>
    <w:p w14:paraId="53976507" w14:textId="77777777" w:rsidR="00326F00" w:rsidRDefault="00326F00" w:rsidP="00760FBA">
      <w:pPr>
        <w:spacing w:line="240" w:lineRule="auto"/>
        <w:ind w:left="710" w:hanging="142"/>
        <w:jc w:val="both"/>
      </w:pPr>
    </w:p>
    <w:p w14:paraId="720BA744" w14:textId="77777777" w:rsidR="00326F00" w:rsidRPr="00442CC1" w:rsidRDefault="00326F00" w:rsidP="00760FBA">
      <w:pPr>
        <w:spacing w:line="240" w:lineRule="auto"/>
        <w:ind w:left="710" w:hanging="142"/>
        <w:jc w:val="both"/>
      </w:pPr>
    </w:p>
    <w:sectPr w:rsidR="00326F00" w:rsidRPr="00442CC1" w:rsidSect="00C12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63B69" w14:textId="77777777" w:rsidR="00273BE7" w:rsidRDefault="00273BE7" w:rsidP="00F62EA2">
      <w:pPr>
        <w:spacing w:after="0" w:line="240" w:lineRule="auto"/>
      </w:pPr>
      <w:r>
        <w:separator/>
      </w:r>
    </w:p>
  </w:endnote>
  <w:endnote w:type="continuationSeparator" w:id="0">
    <w:p w14:paraId="6EB255F2" w14:textId="77777777" w:rsidR="00273BE7" w:rsidRDefault="00273BE7" w:rsidP="00F6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1D37" w14:textId="77777777" w:rsidR="000A1BE0" w:rsidRDefault="000A1B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31209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091C01C" w14:textId="77777777" w:rsidR="0006157D" w:rsidRPr="0006157D" w:rsidRDefault="0006157D">
        <w:pPr>
          <w:pStyle w:val="Pta"/>
          <w:jc w:val="center"/>
          <w:rPr>
            <w:sz w:val="18"/>
            <w:szCs w:val="18"/>
          </w:rPr>
        </w:pPr>
        <w:r w:rsidRPr="0006157D">
          <w:rPr>
            <w:sz w:val="18"/>
            <w:szCs w:val="18"/>
          </w:rPr>
          <w:fldChar w:fldCharType="begin"/>
        </w:r>
        <w:r w:rsidRPr="0006157D">
          <w:rPr>
            <w:sz w:val="18"/>
            <w:szCs w:val="18"/>
          </w:rPr>
          <w:instrText>PAGE   \* MERGEFORMAT</w:instrText>
        </w:r>
        <w:r w:rsidRPr="0006157D">
          <w:rPr>
            <w:sz w:val="18"/>
            <w:szCs w:val="18"/>
          </w:rPr>
          <w:fldChar w:fldCharType="separate"/>
        </w:r>
        <w:r w:rsidRPr="0006157D">
          <w:rPr>
            <w:sz w:val="18"/>
            <w:szCs w:val="18"/>
          </w:rPr>
          <w:t>2</w:t>
        </w:r>
        <w:r w:rsidRPr="0006157D">
          <w:rPr>
            <w:sz w:val="18"/>
            <w:szCs w:val="18"/>
          </w:rPr>
          <w:fldChar w:fldCharType="end"/>
        </w:r>
      </w:p>
    </w:sdtContent>
  </w:sdt>
  <w:p w14:paraId="5283D048" w14:textId="77777777" w:rsidR="0006157D" w:rsidRDefault="0006157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1009" w14:textId="77777777" w:rsidR="000A1BE0" w:rsidRDefault="000A1B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F0ECD" w14:textId="77777777" w:rsidR="00273BE7" w:rsidRDefault="00273BE7" w:rsidP="00F62EA2">
      <w:pPr>
        <w:spacing w:after="0" w:line="240" w:lineRule="auto"/>
      </w:pPr>
      <w:r>
        <w:separator/>
      </w:r>
    </w:p>
  </w:footnote>
  <w:footnote w:type="continuationSeparator" w:id="0">
    <w:p w14:paraId="2E63C729" w14:textId="77777777" w:rsidR="00273BE7" w:rsidRDefault="00273BE7" w:rsidP="00F6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D2AA" w14:textId="77777777" w:rsidR="000A1BE0" w:rsidRDefault="000A1B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7F7A" w14:textId="34BEE8DE" w:rsidR="002B4689" w:rsidRDefault="009729BA" w:rsidP="00F62EA2">
    <w:pPr>
      <w:pStyle w:val="Hlavika"/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 xml:space="preserve">Príloha č.1 </w:t>
    </w:r>
  </w:p>
  <w:p w14:paraId="465E1CA2" w14:textId="68D19513" w:rsidR="009729BA" w:rsidRPr="00F62EA2" w:rsidRDefault="009729BA" w:rsidP="00F62EA2">
    <w:pPr>
      <w:pStyle w:val="Hlavika"/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Zmluvy o</w:t>
    </w:r>
    <w:r w:rsidR="002A174A">
      <w:rPr>
        <w:rFonts w:asciiTheme="minorHAnsi" w:hAnsiTheme="minorHAnsi"/>
        <w:b/>
        <w:sz w:val="28"/>
        <w:szCs w:val="28"/>
      </w:rPr>
      <w:t> odvádzaní a čistení odpadových vôd</w:t>
    </w:r>
    <w:r w:rsidR="000A1BE0">
      <w:rPr>
        <w:rFonts w:asciiTheme="minorHAnsi" w:hAnsiTheme="minorHAnsi"/>
        <w:b/>
        <w:sz w:val="28"/>
        <w:szCs w:val="28"/>
      </w:rPr>
      <w:t xml:space="preserve"> v obci Drahovce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D292" w14:textId="77777777" w:rsidR="000A1BE0" w:rsidRDefault="000A1B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D774878"/>
    <w:multiLevelType w:val="singleLevel"/>
    <w:tmpl w:val="06F2DBCE"/>
    <w:lvl w:ilvl="0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C85760"/>
    <w:multiLevelType w:val="hybridMultilevel"/>
    <w:tmpl w:val="696A93CE"/>
    <w:lvl w:ilvl="0" w:tplc="E25C8EA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D10A05"/>
    <w:multiLevelType w:val="singleLevel"/>
    <w:tmpl w:val="B7C23D9E"/>
    <w:lvl w:ilvl="0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702B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BD6762"/>
    <w:multiLevelType w:val="hybridMultilevel"/>
    <w:tmpl w:val="B03C85DA"/>
    <w:lvl w:ilvl="0" w:tplc="850EF2A8">
      <w:start w:val="17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6BA13C8"/>
    <w:multiLevelType w:val="hybridMultilevel"/>
    <w:tmpl w:val="D07808AC"/>
    <w:lvl w:ilvl="0" w:tplc="E27664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63A6C"/>
    <w:multiLevelType w:val="hybridMultilevel"/>
    <w:tmpl w:val="772C4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41A3"/>
    <w:multiLevelType w:val="singleLevel"/>
    <w:tmpl w:val="E95C0E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5E05DE1"/>
    <w:multiLevelType w:val="multilevel"/>
    <w:tmpl w:val="8806C21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EE853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29071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420724">
    <w:abstractNumId w:val="2"/>
  </w:num>
  <w:num w:numId="3" w16cid:durableId="555236261">
    <w:abstractNumId w:val="10"/>
  </w:num>
  <w:num w:numId="4" w16cid:durableId="1793133873">
    <w:abstractNumId w:val="4"/>
  </w:num>
  <w:num w:numId="5" w16cid:durableId="794300310">
    <w:abstractNumId w:val="0"/>
    <w:lvlOverride w:ilvl="0">
      <w:lvl w:ilvl="0">
        <w:numFmt w:val="bullet"/>
        <w:lvlText w:val="-"/>
        <w:legacy w:legacy="1" w:legacySpace="0" w:legacyIndent="420"/>
        <w:lvlJc w:val="left"/>
        <w:pPr>
          <w:ind w:left="480" w:hanging="420"/>
        </w:pPr>
      </w:lvl>
    </w:lvlOverride>
  </w:num>
  <w:num w:numId="6" w16cid:durableId="1111436988">
    <w:abstractNumId w:val="5"/>
  </w:num>
  <w:num w:numId="7" w16cid:durableId="1526208793">
    <w:abstractNumId w:val="7"/>
  </w:num>
  <w:num w:numId="8" w16cid:durableId="196006196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072629">
    <w:abstractNumId w:val="8"/>
    <w:lvlOverride w:ilvl="0">
      <w:startOverride w:val="1"/>
    </w:lvlOverride>
  </w:num>
  <w:num w:numId="10" w16cid:durableId="23529159">
    <w:abstractNumId w:val="3"/>
    <w:lvlOverride w:ilvl="0">
      <w:startOverride w:val="8"/>
    </w:lvlOverride>
  </w:num>
  <w:num w:numId="11" w16cid:durableId="148060531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B6"/>
    <w:rsid w:val="0000477D"/>
    <w:rsid w:val="000165A1"/>
    <w:rsid w:val="0006157D"/>
    <w:rsid w:val="000A1BE0"/>
    <w:rsid w:val="00113576"/>
    <w:rsid w:val="001604CE"/>
    <w:rsid w:val="001F7D6B"/>
    <w:rsid w:val="00234414"/>
    <w:rsid w:val="00235DC2"/>
    <w:rsid w:val="002525B5"/>
    <w:rsid w:val="00273BE7"/>
    <w:rsid w:val="002A174A"/>
    <w:rsid w:val="002A1A31"/>
    <w:rsid w:val="002A2628"/>
    <w:rsid w:val="002B4689"/>
    <w:rsid w:val="00300C33"/>
    <w:rsid w:val="00302FB6"/>
    <w:rsid w:val="00326F00"/>
    <w:rsid w:val="004338D0"/>
    <w:rsid w:val="00435374"/>
    <w:rsid w:val="00442CC1"/>
    <w:rsid w:val="00486D16"/>
    <w:rsid w:val="004E5307"/>
    <w:rsid w:val="005F22E9"/>
    <w:rsid w:val="00636F12"/>
    <w:rsid w:val="00695A75"/>
    <w:rsid w:val="00760FBA"/>
    <w:rsid w:val="007A4B52"/>
    <w:rsid w:val="008079E8"/>
    <w:rsid w:val="008B43BC"/>
    <w:rsid w:val="008C37F6"/>
    <w:rsid w:val="00900493"/>
    <w:rsid w:val="009101CC"/>
    <w:rsid w:val="009729BA"/>
    <w:rsid w:val="00980356"/>
    <w:rsid w:val="009B34ED"/>
    <w:rsid w:val="009F118C"/>
    <w:rsid w:val="00A662F1"/>
    <w:rsid w:val="00A84E87"/>
    <w:rsid w:val="00AA6D0E"/>
    <w:rsid w:val="00B349EA"/>
    <w:rsid w:val="00B46095"/>
    <w:rsid w:val="00B800DE"/>
    <w:rsid w:val="00B8151A"/>
    <w:rsid w:val="00BD3205"/>
    <w:rsid w:val="00C122FD"/>
    <w:rsid w:val="00C12AFA"/>
    <w:rsid w:val="00C52B2B"/>
    <w:rsid w:val="00D67D32"/>
    <w:rsid w:val="00F62EA2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F32B"/>
  <w15:docId w15:val="{323E233C-792E-42F0-97E7-80687E7B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22FD"/>
  </w:style>
  <w:style w:type="paragraph" w:styleId="Nadpis9">
    <w:name w:val="heading 9"/>
    <w:basedOn w:val="Normlny"/>
    <w:next w:val="Normlny"/>
    <w:link w:val="Nadpis9Char"/>
    <w:qFormat/>
    <w:rsid w:val="00302FB6"/>
    <w:pPr>
      <w:keepNext/>
      <w:tabs>
        <w:tab w:val="left" w:pos="567"/>
      </w:tabs>
      <w:spacing w:before="120" w:after="0" w:line="240" w:lineRule="auto"/>
      <w:ind w:left="567" w:hanging="567"/>
      <w:outlineLvl w:val="8"/>
    </w:pPr>
    <w:rPr>
      <w:rFonts w:ascii="Times New Roman" w:eastAsia="Times New Roman" w:hAnsi="Times New Roman" w:cs="Times New Roman"/>
      <w:b/>
      <w:sz w:val="28"/>
      <w:szCs w:val="20"/>
      <w:u w:val="single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302FB6"/>
    <w:rPr>
      <w:rFonts w:ascii="Times New Roman" w:eastAsia="Times New Roman" w:hAnsi="Times New Roman" w:cs="Times New Roman"/>
      <w:b/>
      <w:sz w:val="28"/>
      <w:szCs w:val="20"/>
      <w:u w:val="single"/>
      <w:lang w:val="cs-CZ"/>
    </w:rPr>
  </w:style>
  <w:style w:type="paragraph" w:customStyle="1" w:styleId="Zkladntext21">
    <w:name w:val="Základný text 21"/>
    <w:basedOn w:val="Normlny"/>
    <w:rsid w:val="00302FB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Zkladntext2">
    <w:name w:val="Body Text 2"/>
    <w:basedOn w:val="Normlny"/>
    <w:link w:val="Zkladntext2Char"/>
    <w:rsid w:val="00302F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rsid w:val="00302FB6"/>
    <w:rPr>
      <w:rFonts w:ascii="Times New Roman" w:eastAsia="Times New Roman" w:hAnsi="Times New Roman" w:cs="Times New Roman"/>
      <w:sz w:val="24"/>
      <w:szCs w:val="20"/>
    </w:rPr>
  </w:style>
  <w:style w:type="paragraph" w:customStyle="1" w:styleId="Zarkazkladnhotextu21">
    <w:name w:val="Zarážka základného textu 21"/>
    <w:basedOn w:val="Normlny"/>
    <w:rsid w:val="00302FB6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BodyText21234567891011">
    <w:name w:val="WW-Body Text 21234567891011"/>
    <w:basedOn w:val="Normlny"/>
    <w:rsid w:val="00302FB6"/>
    <w:pPr>
      <w:overflowPunct w:val="0"/>
      <w:autoSpaceDE w:val="0"/>
      <w:spacing w:before="24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BodyText2123456789101112131415161718192021">
    <w:name w:val="WW-Body Text 2123456789101112131415161718192021"/>
    <w:basedOn w:val="Normlny"/>
    <w:rsid w:val="00302FB6"/>
    <w:pPr>
      <w:overflowPunct w:val="0"/>
      <w:autoSpaceDE w:val="0"/>
      <w:spacing w:before="120"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WW-BodyText212">
    <w:name w:val="WW-Body Text 212"/>
    <w:basedOn w:val="Normlny"/>
    <w:rsid w:val="00302FB6"/>
    <w:pPr>
      <w:overflowPunct w:val="0"/>
      <w:autoSpaceDE w:val="0"/>
      <w:spacing w:before="120"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302FB6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442CC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42CC1"/>
  </w:style>
  <w:style w:type="paragraph" w:customStyle="1" w:styleId="Zkladntext22">
    <w:name w:val="Základný text 22"/>
    <w:basedOn w:val="Normlny"/>
    <w:rsid w:val="00442CC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Hlavika">
    <w:name w:val="header"/>
    <w:basedOn w:val="Normlny"/>
    <w:link w:val="HlavikaChar"/>
    <w:uiPriority w:val="99"/>
    <w:rsid w:val="00442C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42CC1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62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2EA2"/>
  </w:style>
  <w:style w:type="paragraph" w:styleId="Textbubliny">
    <w:name w:val="Balloon Text"/>
    <w:basedOn w:val="Normlny"/>
    <w:link w:val="TextbublinyChar"/>
    <w:uiPriority w:val="99"/>
    <w:semiHidden/>
    <w:unhideWhenUsed/>
    <w:rsid w:val="00F6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2EA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62EA2"/>
    <w:rPr>
      <w:color w:val="0000FF" w:themeColor="hyperlink"/>
      <w:u w:val="single"/>
    </w:rPr>
  </w:style>
  <w:style w:type="paragraph" w:customStyle="1" w:styleId="PreformattedText">
    <w:name w:val="Preformatted Text"/>
    <w:basedOn w:val="Normlny"/>
    <w:rsid w:val="000A1BE0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7603bd-351a-4667-a901-9a0f78f5cdaa" xsi:nil="true"/>
    <lcf76f155ced4ddcb4097134ff3c332f xmlns="a6bb3f96-36a5-43af-a558-4651f13849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3BC8F1CB8254FBE10F2EAF206357C" ma:contentTypeVersion="13" ma:contentTypeDescription="Umožňuje vytvoriť nový dokument." ma:contentTypeScope="" ma:versionID="9af2e271a9701f4489d8e20df7de2361">
  <xsd:schema xmlns:xsd="http://www.w3.org/2001/XMLSchema" xmlns:xs="http://www.w3.org/2001/XMLSchema" xmlns:p="http://schemas.microsoft.com/office/2006/metadata/properties" xmlns:ns2="a6bb3f96-36a5-43af-a558-4651f1384942" xmlns:ns3="5a7603bd-351a-4667-a901-9a0f78f5cdaa" targetNamespace="http://schemas.microsoft.com/office/2006/metadata/properties" ma:root="true" ma:fieldsID="1cba8bbfecbdab2dbaed3e776ab8a78d" ns2:_="" ns3:_="">
    <xsd:import namespace="a6bb3f96-36a5-43af-a558-4651f1384942"/>
    <xsd:import namespace="5a7603bd-351a-4667-a901-9a0f78f5c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3f96-36a5-43af-a558-4651f1384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0ceb68da-ccb9-44fd-8b60-79fee7ebe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03bd-351a-4667-a901-9a0f78f5cd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5c16b7-b6a6-49f6-8550-690cb9db33a8}" ma:internalName="TaxCatchAll" ma:showField="CatchAllData" ma:web="5a7603bd-351a-4667-a901-9a0f78f5c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9C4F9-640A-4CF5-ADCF-3E0FED169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2296D-BF21-4F01-8D47-A5304AD4D46F}">
  <ds:schemaRefs>
    <ds:schemaRef ds:uri="http://schemas.microsoft.com/office/2006/metadata/properties"/>
    <ds:schemaRef ds:uri="http://schemas.microsoft.com/office/infopath/2007/PartnerControls"/>
    <ds:schemaRef ds:uri="5a7603bd-351a-4667-a901-9a0f78f5cdaa"/>
    <ds:schemaRef ds:uri="a6bb3f96-36a5-43af-a558-4651f1384942"/>
  </ds:schemaRefs>
</ds:datastoreItem>
</file>

<file path=customXml/itemProps3.xml><?xml version="1.0" encoding="utf-8"?>
<ds:datastoreItem xmlns:ds="http://schemas.openxmlformats.org/officeDocument/2006/customXml" ds:itemID="{65043CBE-5C62-46AD-AE9A-4FCDED5A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3f96-36a5-43af-a558-4651f1384942"/>
    <ds:schemaRef ds:uri="5a7603bd-351a-4667-a901-9a0f78f5c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AQUAMAAT2</dc:creator>
  <cp:keywords/>
  <dc:description/>
  <cp:lastModifiedBy>Marián Hronec</cp:lastModifiedBy>
  <cp:revision>12</cp:revision>
  <cp:lastPrinted>2015-11-13T09:21:00Z</cp:lastPrinted>
  <dcterms:created xsi:type="dcterms:W3CDTF">2022-06-16T11:30:00Z</dcterms:created>
  <dcterms:modified xsi:type="dcterms:W3CDTF">2024-07-18T14:26:00Z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0x0101005883BC8F1CB8254FBE10F2EAF206357C</vt:lpwstr>
  </property>
  <property fmtid="{D5CDD505-2E9C-101B-9397-08002B2CF9AE}" pid="3" name="Order">
    <vt:r8>2600</vt:r8>
  </property>
  <property fmtid="{D5CDD505-2E9C-101B-9397-08002B2CF9AE}" pid="4" name="MediaServiceImageTags">
    <vt:lpwstr/>
  </property>
</Properties>
</file>