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4" w:type="dxa"/>
        <w:tblInd w:w="7" w:type="dxa"/>
        <w:tblCellMar>
          <w:top w:w="2" w:type="dxa"/>
          <w:left w:w="67" w:type="dxa"/>
          <w:right w:w="67" w:type="dxa"/>
        </w:tblCellMar>
        <w:tblLook w:val="04A0" w:firstRow="1" w:lastRow="0" w:firstColumn="1" w:lastColumn="0" w:noHBand="0" w:noVBand="1"/>
      </w:tblPr>
      <w:tblGrid>
        <w:gridCol w:w="3403"/>
        <w:gridCol w:w="2400"/>
        <w:gridCol w:w="4651"/>
      </w:tblGrid>
      <w:tr w:rsidR="00822491">
        <w:trPr>
          <w:trHeight w:val="622"/>
        </w:trPr>
        <w:tc>
          <w:tcPr>
            <w:tcW w:w="10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22491" w:rsidRDefault="002035AF">
            <w:pPr>
              <w:ind w:right="3"/>
            </w:pPr>
            <w:bookmarkStart w:id="0" w:name="_GoBack"/>
            <w:bookmarkEnd w:id="0"/>
            <w:r>
              <w:t xml:space="preserve">Podanie podľa odseku 15 vyhlášky </w:t>
            </w:r>
          </w:p>
        </w:tc>
      </w:tr>
      <w:tr w:rsidR="00822491">
        <w:trPr>
          <w:trHeight w:val="332"/>
        </w:trPr>
        <w:tc>
          <w:tcPr>
            <w:tcW w:w="10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22491" w:rsidRDefault="002035AF">
            <w:pPr>
              <w:ind w:right="0"/>
              <w:jc w:val="left"/>
            </w:pPr>
            <w:r>
              <w:t xml:space="preserve">ČASŤ A - Typ podania a príslušnosť správneho orgánu </w:t>
            </w:r>
          </w:p>
        </w:tc>
      </w:tr>
      <w:tr w:rsidR="00822491">
        <w:trPr>
          <w:trHeight w:val="326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822491">
        <w:trPr>
          <w:trHeight w:val="56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22491" w:rsidRDefault="002035AF">
            <w:pPr>
              <w:spacing w:after="38" w:line="238" w:lineRule="auto"/>
              <w:ind w:left="4" w:right="0"/>
              <w:jc w:val="left"/>
            </w:pPr>
            <w:r>
              <w:rPr>
                <w:b w:val="0"/>
              </w:rPr>
              <w:t xml:space="preserve">Námietka stavebníka proti obsahu záväzného stanoviska dotknutého orgánu podľa § 21 ods. </w:t>
            </w:r>
          </w:p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13 Stavebného zákona </w:t>
            </w:r>
          </w:p>
        </w:tc>
      </w:tr>
      <w:tr w:rsidR="00822491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Námietka stavebníka proti obsahu záväzného stanoviska dotknutého orgánu územného plánovania podľa § 21 ods. 14 Stavebného zákona </w:t>
            </w:r>
          </w:p>
        </w:tc>
      </w:tr>
      <w:tr w:rsidR="00822491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Oznámenie </w:t>
            </w:r>
          </w:p>
        </w:tc>
      </w:tr>
      <w:tr w:rsidR="0082249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Odvolanie účastníka konania (iného ako stavebník) proti rozhodnutiu o stavebnom zámere </w:t>
            </w:r>
          </w:p>
        </w:tc>
      </w:tr>
      <w:tr w:rsidR="0082249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Odvolanie proti rozhodnutiu o nariadení vypratania stavby podľa § 77 ods. 4 Stavebného zákona </w:t>
            </w:r>
          </w:p>
        </w:tc>
      </w:tr>
      <w:tr w:rsidR="0082249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Podnet na preskúmanie postupu správneho orgánu pri vrátení ohlásenia podľa § 63 ods. 8 Stavebného zákona </w:t>
            </w:r>
          </w:p>
        </w:tc>
      </w:tr>
      <w:tr w:rsidR="0082249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Podnet na preskúmanie postupu správneho orgánu pri vrátení žiadosti o overenie projektu stavby podľa § 65 ods. 4 Stavebného zákona </w:t>
            </w:r>
          </w:p>
        </w:tc>
      </w:tr>
      <w:tr w:rsidR="00822491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Podnet na </w:t>
            </w:r>
            <w:proofErr w:type="spellStart"/>
            <w:r>
              <w:rPr>
                <w:b w:val="0"/>
              </w:rPr>
              <w:t>mimoodvolacie</w:t>
            </w:r>
            <w:proofErr w:type="spellEnd"/>
            <w:r>
              <w:rPr>
                <w:b w:val="0"/>
              </w:rPr>
              <w:t xml:space="preserve"> konanie </w:t>
            </w:r>
          </w:p>
        </w:tc>
      </w:tr>
      <w:tr w:rsidR="00822491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Oznámenie o odstránení dočasnej stavby podľa § 45 ods. 2 písm. i) Stavebného zákona </w:t>
            </w:r>
          </w:p>
        </w:tc>
      </w:tr>
      <w:tr w:rsidR="00822491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J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Oznámenie o doplnení podania </w:t>
            </w:r>
          </w:p>
        </w:tc>
      </w:tr>
      <w:tr w:rsidR="00822491">
        <w:trPr>
          <w:trHeight w:val="1114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Správny orgán alebo dotknutý orgán alebo dotknutá právnická osoba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328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22491" w:rsidRDefault="002035AF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822491">
        <w:trPr>
          <w:trHeight w:val="839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326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10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326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22491" w:rsidRDefault="002035AF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822491">
        <w:trPr>
          <w:trHeight w:val="638"/>
        </w:trPr>
        <w:tc>
          <w:tcPr>
            <w:tcW w:w="340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spacing w:after="46" w:line="277" w:lineRule="auto"/>
              <w:ind w:right="0"/>
              <w:jc w:val="both"/>
            </w:pPr>
            <w:r>
              <w:rPr>
                <w:b w:val="0"/>
              </w:rPr>
              <w:t xml:space="preserve">Základné údaje o stavbe alebo súbore stavieb </w:t>
            </w:r>
          </w:p>
          <w:p w:rsidR="00822491" w:rsidRDefault="002035AF">
            <w:pPr>
              <w:spacing w:after="24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:rsidR="00822491" w:rsidRDefault="002035AF">
            <w:pPr>
              <w:spacing w:after="261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:rsidR="00822491" w:rsidRDefault="002035AF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  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lastRenderedPageBreak/>
              <w:t xml:space="preserve">ID stavby </w:t>
            </w:r>
          </w:p>
        </w:tc>
        <w:tc>
          <w:tcPr>
            <w:tcW w:w="4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644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Identifikácia predchádzajúcich dokumentov k stavbe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Záväzné stanovisko dotknutého orgánu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6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Záväzné vyjadrenie právnickej osoby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Iné povolenie správneho orgánu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1703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349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Príloha k časti C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326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22491" w:rsidRDefault="002035AF">
            <w:pPr>
              <w:ind w:right="0"/>
              <w:jc w:val="left"/>
            </w:pPr>
            <w:r>
              <w:t xml:space="preserve">ČASŤ G - Vyhlásenie oznamovateľa a dátum podania  </w:t>
            </w:r>
          </w:p>
        </w:tc>
      </w:tr>
      <w:tr w:rsidR="00822491">
        <w:trPr>
          <w:trHeight w:val="646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Vyhlásenie oznamovateľa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562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  <w:tr w:rsidR="00822491">
        <w:trPr>
          <w:trHeight w:val="564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Podpis oznamovateľa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22491" w:rsidRDefault="00822491">
            <w:pPr>
              <w:ind w:left="4" w:right="0"/>
              <w:jc w:val="left"/>
            </w:pPr>
          </w:p>
        </w:tc>
      </w:tr>
    </w:tbl>
    <w:p w:rsidR="00822491" w:rsidRDefault="002035AF">
      <w:pPr>
        <w:ind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822491">
      <w:pgSz w:w="11906" w:h="16838"/>
      <w:pgMar w:top="720" w:right="658" w:bottom="117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91"/>
    <w:rsid w:val="002035AF"/>
    <w:rsid w:val="005B3D2F"/>
    <w:rsid w:val="005F7D8F"/>
    <w:rsid w:val="0082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50A39-D696-4596-B01E-EC5BC81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 Monika</dc:creator>
  <cp:keywords/>
  <cp:lastModifiedBy>KOMÁRKOVÁ Monika</cp:lastModifiedBy>
  <cp:revision>2</cp:revision>
  <dcterms:created xsi:type="dcterms:W3CDTF">2025-05-12T06:42:00Z</dcterms:created>
  <dcterms:modified xsi:type="dcterms:W3CDTF">2025-05-12T06:42:00Z</dcterms:modified>
</cp:coreProperties>
</file>